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1bae" w14:textId="5fe1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Инструкции о порядке формирования данных таможенной статистики внешней торговли и статистики взаимной торговли государств-членов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18 октября 2011 года № 837. Утратило силу решением Коллегии Евразийской экономической комиссии от 25 декабря 2018 года № 210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25.12.2018 </w:t>
      </w:r>
      <w:r>
        <w:rPr>
          <w:rFonts w:ascii="Times New Roman"/>
          <w:b w:val="false"/>
          <w:i w:val="false"/>
          <w:color w:val="ff0000"/>
          <w:sz w:val="28"/>
        </w:rPr>
        <w:t>№ 210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о порядке формирования данных таможенной статистики внешней торговли и статистики взаимной торговли государств – членов Таможенного союза (прилагается).</w:t>
      </w:r>
    </w:p>
    <w:bookmarkEnd w:id="1"/>
    <w:bookmarkStart w:name="z3" w:id="2"/>
    <w:p>
      <w:pPr>
        <w:spacing w:after="0"/>
        <w:ind w:left="0"/>
        <w:jc w:val="both"/>
      </w:pPr>
      <w:r>
        <w:rPr>
          <w:rFonts w:ascii="Times New Roman"/>
          <w:b w:val="false"/>
          <w:i w:val="false"/>
          <w:color w:val="000000"/>
          <w:sz w:val="28"/>
        </w:rPr>
        <w:t>
      2. Настоящее Решение вступает в силу с 1 января 2012 года.</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 г. № 837</w:t>
            </w:r>
          </w:p>
        </w:tc>
      </w:tr>
    </w:tbl>
    <w:bookmarkStart w:name="z5" w:id="3"/>
    <w:p>
      <w:pPr>
        <w:spacing w:after="0"/>
        <w:ind w:left="0"/>
        <w:jc w:val="left"/>
      </w:pPr>
      <w:r>
        <w:rPr>
          <w:rFonts w:ascii="Times New Roman"/>
          <w:b/>
          <w:i w:val="false"/>
          <w:color w:val="000000"/>
        </w:rPr>
        <w:t xml:space="preserve"> Инструкция о порядке формирования данных таможенной статистики</w:t>
      </w:r>
      <w:r>
        <w:br/>
      </w:r>
      <w:r>
        <w:rPr>
          <w:rFonts w:ascii="Times New Roman"/>
          <w:b/>
          <w:i w:val="false"/>
          <w:color w:val="000000"/>
        </w:rPr>
        <w:t>внешней торговли и статистики взаимной торговли</w:t>
      </w:r>
      <w:r>
        <w:br/>
      </w:r>
      <w:r>
        <w:rPr>
          <w:rFonts w:ascii="Times New Roman"/>
          <w:b/>
          <w:i w:val="false"/>
          <w:color w:val="000000"/>
        </w:rPr>
        <w:t>государств–членов Таможенного союза</w:t>
      </w:r>
      <w:r>
        <w:br/>
      </w:r>
      <w:r>
        <w:rPr>
          <w:rFonts w:ascii="Times New Roman"/>
          <w:b/>
          <w:i w:val="false"/>
          <w:color w:val="000000"/>
        </w:rPr>
        <w:t>I. Общие положения</w:t>
      </w:r>
    </w:p>
    <w:bookmarkEnd w:id="3"/>
    <w:bookmarkStart w:name="z7" w:id="4"/>
    <w:p>
      <w:pPr>
        <w:spacing w:after="0"/>
        <w:ind w:left="0"/>
        <w:jc w:val="both"/>
      </w:pPr>
      <w:r>
        <w:rPr>
          <w:rFonts w:ascii="Times New Roman"/>
          <w:b w:val="false"/>
          <w:i w:val="false"/>
          <w:color w:val="000000"/>
          <w:sz w:val="28"/>
        </w:rPr>
        <w:t>
      1. Инструкция о порядке формирования данных таможенной статистики внешней торговли и статистики взаимной торговли государств–членов Таможенного союза (далее – Инструкция) разработана в целях установления единых подходов и алгоритмов формирования уполномоченными органами государств – членов Таможенного союза данных таможенной статистики внешней торговли и статистики взаимной торговли государств–членов Таможенного союза.</w:t>
      </w:r>
    </w:p>
    <w:bookmarkEnd w:id="4"/>
    <w:p>
      <w:pPr>
        <w:spacing w:after="0"/>
        <w:ind w:left="0"/>
        <w:jc w:val="both"/>
      </w:pPr>
      <w:r>
        <w:rPr>
          <w:rFonts w:ascii="Times New Roman"/>
          <w:b w:val="false"/>
          <w:i w:val="false"/>
          <w:color w:val="000000"/>
          <w:sz w:val="28"/>
        </w:rPr>
        <w:t>
      Уполномоченные органы государств – членов Таможенного союза вправе издавать нормативные правовые акты, определяющие порядок исполнения настоящей Инструкции с учетом законодательства этих государств.</w:t>
      </w:r>
    </w:p>
    <w:bookmarkStart w:name="z8" w:id="5"/>
    <w:p>
      <w:pPr>
        <w:spacing w:after="0"/>
        <w:ind w:left="0"/>
        <w:jc w:val="both"/>
      </w:pPr>
      <w:r>
        <w:rPr>
          <w:rFonts w:ascii="Times New Roman"/>
          <w:b w:val="false"/>
          <w:i w:val="false"/>
          <w:color w:val="000000"/>
          <w:sz w:val="28"/>
        </w:rPr>
        <w:t>
      Настоящая Инструкция не определяет порядок таможенного декларирования товаров.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04.12.2012 </w:t>
      </w:r>
      <w:r>
        <w:rPr>
          <w:rFonts w:ascii="Times New Roman"/>
          <w:b w:val="false"/>
          <w:i w:val="false"/>
          <w:color w:val="000000"/>
          <w:sz w:val="28"/>
        </w:rPr>
        <w:t>№ 257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Инструкция подготовлена на основании следующих документов: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Единой методологии</w:t>
      </w:r>
      <w:r>
        <w:rPr>
          <w:rFonts w:ascii="Times New Roman"/>
          <w:b w:val="false"/>
          <w:i w:val="false"/>
          <w:color w:val="000000"/>
          <w:sz w:val="28"/>
        </w:rPr>
        <w:t xml:space="preserve"> ведения таможенной статистики внешней торговли и статистики взаимной торговли государств–членов Таможенного союза, утвержденной Решением Комиссии Таможенного союза от 28 января 2011 г. № 525 (далее – </w:t>
      </w:r>
      <w:r>
        <w:rPr>
          <w:rFonts w:ascii="Times New Roman"/>
          <w:b w:val="false"/>
          <w:i w:val="false"/>
          <w:color w:val="000000"/>
          <w:sz w:val="28"/>
        </w:rPr>
        <w:t>Решение</w:t>
      </w:r>
      <w:r>
        <w:rPr>
          <w:rFonts w:ascii="Times New Roman"/>
          <w:b w:val="false"/>
          <w:i w:val="false"/>
          <w:color w:val="000000"/>
          <w:sz w:val="28"/>
        </w:rPr>
        <w:t xml:space="preserve"> КТС № 525);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Инструкции</w:t>
      </w:r>
      <w:r>
        <w:rPr>
          <w:rFonts w:ascii="Times New Roman"/>
          <w:b w:val="false"/>
          <w:i w:val="false"/>
          <w:color w:val="000000"/>
          <w:sz w:val="28"/>
        </w:rPr>
        <w:t xml:space="preserve"> о порядке заполнения декларации на товары, утвержденной Решением Комиссии Таможенного союза от 20 мая 2010 г. № 257 (далее – </w:t>
      </w:r>
      <w:r>
        <w:rPr>
          <w:rFonts w:ascii="Times New Roman"/>
          <w:b w:val="false"/>
          <w:i w:val="false"/>
          <w:color w:val="000000"/>
          <w:sz w:val="28"/>
        </w:rPr>
        <w:t>Решение</w:t>
      </w:r>
      <w:r>
        <w:rPr>
          <w:rFonts w:ascii="Times New Roman"/>
          <w:b w:val="false"/>
          <w:i w:val="false"/>
          <w:color w:val="000000"/>
          <w:sz w:val="28"/>
        </w:rPr>
        <w:t xml:space="preserve"> КТС № 257);</w:t>
      </w:r>
    </w:p>
    <w:bookmarkStart w:name="z12" w:id="7"/>
    <w:p>
      <w:pPr>
        <w:spacing w:after="0"/>
        <w:ind w:left="0"/>
        <w:jc w:val="both"/>
      </w:pPr>
      <w:r>
        <w:rPr>
          <w:rFonts w:ascii="Times New Roman"/>
          <w:b w:val="false"/>
          <w:i w:val="false"/>
          <w:color w:val="000000"/>
          <w:sz w:val="28"/>
        </w:rPr>
        <w:t xml:space="preserve">
      классификаторов, используемых для заполнения таможенных деклараций,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378 (далее – </w:t>
      </w:r>
      <w:r>
        <w:rPr>
          <w:rFonts w:ascii="Times New Roman"/>
          <w:b w:val="false"/>
          <w:i w:val="false"/>
          <w:color w:val="000000"/>
          <w:sz w:val="28"/>
        </w:rPr>
        <w:t>Решение</w:t>
      </w:r>
      <w:r>
        <w:rPr>
          <w:rFonts w:ascii="Times New Roman"/>
          <w:b w:val="false"/>
          <w:i w:val="false"/>
          <w:color w:val="000000"/>
          <w:sz w:val="28"/>
        </w:rPr>
        <w:t xml:space="preserve"> КТС № 378).</w:t>
      </w:r>
    </w:p>
    <w:bookmarkEnd w:id="7"/>
    <w:bookmarkStart w:name="z13" w:id="8"/>
    <w:p>
      <w:pPr>
        <w:spacing w:after="0"/>
        <w:ind w:left="0"/>
        <w:jc w:val="both"/>
      </w:pPr>
      <w:r>
        <w:rPr>
          <w:rFonts w:ascii="Times New Roman"/>
          <w:b w:val="false"/>
          <w:i w:val="false"/>
          <w:color w:val="000000"/>
          <w:sz w:val="28"/>
        </w:rPr>
        <w:t xml:space="preserve">
      3. В настоящей Инструкции используются термины в значениях, установленных в </w:t>
      </w:r>
      <w:r>
        <w:rPr>
          <w:rFonts w:ascii="Times New Roman"/>
          <w:b w:val="false"/>
          <w:i w:val="false"/>
          <w:color w:val="000000"/>
          <w:sz w:val="28"/>
        </w:rPr>
        <w:t>статье 4</w:t>
      </w:r>
      <w:r>
        <w:rPr>
          <w:rFonts w:ascii="Times New Roman"/>
          <w:b w:val="false"/>
          <w:i w:val="false"/>
          <w:color w:val="000000"/>
          <w:sz w:val="28"/>
        </w:rPr>
        <w:t xml:space="preserve"> Таможенного кодекса Таможенного союза и  </w:t>
      </w:r>
      <w:r>
        <w:rPr>
          <w:rFonts w:ascii="Times New Roman"/>
          <w:b w:val="false"/>
          <w:i w:val="false"/>
          <w:color w:val="000000"/>
          <w:sz w:val="28"/>
        </w:rPr>
        <w:t>разделе 2</w:t>
      </w:r>
      <w:r>
        <w:rPr>
          <w:rFonts w:ascii="Times New Roman"/>
          <w:b w:val="false"/>
          <w:i w:val="false"/>
          <w:color w:val="000000"/>
          <w:sz w:val="28"/>
        </w:rPr>
        <w:t xml:space="preserve"> Единой методологии ведения таможенной статистики внешней торговли и статистики взаимной торговли государств–членов Таможенного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КТС № 525.</w:t>
      </w:r>
    </w:p>
    <w:bookmarkEnd w:id="8"/>
    <w:bookmarkStart w:name="z14" w:id="9"/>
    <w:p>
      <w:pPr>
        <w:spacing w:after="0"/>
        <w:ind w:left="0"/>
        <w:jc w:val="both"/>
      </w:pPr>
      <w:r>
        <w:rPr>
          <w:rFonts w:ascii="Times New Roman"/>
          <w:b w:val="false"/>
          <w:i w:val="false"/>
          <w:color w:val="000000"/>
          <w:sz w:val="28"/>
        </w:rPr>
        <w:t>
      4. В целях формирования данных таможенной статистики внешней торговли используются сведения, содержащиеся в декларациях на товары (далее – ДТ), подлежащих учету в таможенной статистике внешней торговли с учетом особенностей, установленных настоящей Инструкцией.</w:t>
      </w:r>
    </w:p>
    <w:bookmarkEnd w:id="9"/>
    <w:bookmarkStart w:name="z15" w:id="10"/>
    <w:p>
      <w:pPr>
        <w:spacing w:after="0"/>
        <w:ind w:left="0"/>
        <w:jc w:val="both"/>
      </w:pPr>
      <w:r>
        <w:rPr>
          <w:rFonts w:ascii="Times New Roman"/>
          <w:b w:val="false"/>
          <w:i w:val="false"/>
          <w:color w:val="000000"/>
          <w:sz w:val="28"/>
        </w:rPr>
        <w:t>
      В Республике Беларусь в целях формирования данных таможенной статистики внешней торговли могут использоваться иные источники информации, имеющиеся в распоряжении уполномоченных органов.</w:t>
      </w:r>
    </w:p>
    <w:bookmarkEnd w:id="10"/>
    <w:bookmarkStart w:name="z16" w:id="11"/>
    <w:p>
      <w:pPr>
        <w:spacing w:after="0"/>
        <w:ind w:left="0"/>
        <w:jc w:val="both"/>
      </w:pPr>
      <w:r>
        <w:rPr>
          <w:rFonts w:ascii="Times New Roman"/>
          <w:b w:val="false"/>
          <w:i w:val="false"/>
          <w:color w:val="000000"/>
          <w:sz w:val="28"/>
        </w:rPr>
        <w:t>
      5. В целях формирования данных статистики взаимной торговли используются сведения, содержащиеся в документах, представляемых участниками внешнеэкономической деятельности в уполномоченные органы государств–членов Таможенного союза при взаимной торговле, в том  числе ДТ, подлежащих учету в статистике взаимной торговли с учетом  особенностей, установленных настоящей Инструкцией.</w:t>
      </w:r>
    </w:p>
    <w:bookmarkEnd w:id="11"/>
    <w:bookmarkStart w:name="z17" w:id="12"/>
    <w:p>
      <w:pPr>
        <w:spacing w:after="0"/>
        <w:ind w:left="0"/>
        <w:jc w:val="both"/>
      </w:pPr>
      <w:r>
        <w:rPr>
          <w:rFonts w:ascii="Times New Roman"/>
          <w:b w:val="false"/>
          <w:i w:val="false"/>
          <w:color w:val="000000"/>
          <w:sz w:val="28"/>
        </w:rPr>
        <w:t>
      В Республике Беларусь в целях формирования данных статистики взаимной торговли могут использоваться иные источники информации, имеющиеся в распоряжении уполномоченных органов.</w:t>
      </w:r>
    </w:p>
    <w:bookmarkEnd w:id="12"/>
    <w:bookmarkStart w:name="z18" w:id="13"/>
    <w:p>
      <w:pPr>
        <w:spacing w:after="0"/>
        <w:ind w:left="0"/>
        <w:jc w:val="both"/>
      </w:pPr>
      <w:r>
        <w:rPr>
          <w:rFonts w:ascii="Times New Roman"/>
          <w:b w:val="false"/>
          <w:i w:val="false"/>
          <w:color w:val="000000"/>
          <w:sz w:val="28"/>
        </w:rPr>
        <w:t xml:space="preserve">
      6. Перечень граф ДТ, сведения которых используются для формирования таможенной статистики внешней торговли и статистики взаимной торговли государств–членов Таможенного союза,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13"/>
    <w:bookmarkStart w:name="z19" w:id="14"/>
    <w:p>
      <w:pPr>
        <w:spacing w:after="0"/>
        <w:ind w:left="0"/>
        <w:jc w:val="left"/>
      </w:pPr>
      <w:r>
        <w:rPr>
          <w:rFonts w:ascii="Times New Roman"/>
          <w:b/>
          <w:i w:val="false"/>
          <w:color w:val="000000"/>
        </w:rPr>
        <w:t xml:space="preserve"> II. Формирование данных таможенной статистики внешней</w:t>
      </w:r>
      <w:r>
        <w:br/>
      </w:r>
      <w:r>
        <w:rPr>
          <w:rFonts w:ascii="Times New Roman"/>
          <w:b/>
          <w:i w:val="false"/>
          <w:color w:val="000000"/>
        </w:rPr>
        <w:t>торговли и статистики взаимной торговли государств–членов</w:t>
      </w:r>
      <w:r>
        <w:br/>
      </w:r>
      <w:r>
        <w:rPr>
          <w:rFonts w:ascii="Times New Roman"/>
          <w:b/>
          <w:i w:val="false"/>
          <w:color w:val="000000"/>
        </w:rPr>
        <w:t>Таможенного союза по экспорту товаров</w:t>
      </w:r>
    </w:p>
    <w:bookmarkEnd w:id="14"/>
    <w:bookmarkStart w:name="z20" w:id="15"/>
    <w:p>
      <w:pPr>
        <w:spacing w:after="0"/>
        <w:ind w:left="0"/>
        <w:jc w:val="both"/>
      </w:pPr>
      <w:r>
        <w:rPr>
          <w:rFonts w:ascii="Times New Roman"/>
          <w:b w:val="false"/>
          <w:i w:val="false"/>
          <w:color w:val="000000"/>
          <w:sz w:val="28"/>
        </w:rPr>
        <w:t>
      7. В таможенной статистике внешней торговли при экспорте товаров страна-партнер определяется по стране назначения товара (подраздел "а" графы 17 (a; b) "Код страны назначения" ДТ).</w:t>
      </w:r>
    </w:p>
    <w:bookmarkEnd w:id="15"/>
    <w:bookmarkStart w:name="z21" w:id="16"/>
    <w:p>
      <w:pPr>
        <w:spacing w:after="0"/>
        <w:ind w:left="0"/>
        <w:jc w:val="both"/>
      </w:pPr>
      <w:r>
        <w:rPr>
          <w:rFonts w:ascii="Times New Roman"/>
          <w:b w:val="false"/>
          <w:i w:val="false"/>
          <w:color w:val="000000"/>
          <w:sz w:val="28"/>
        </w:rPr>
        <w:t>
      Если страна назначения неизвестна, страна-партнер определяется по торгующей стране (первый подраздел графы 11 "Торгующая страна" ДТ).</w:t>
      </w:r>
    </w:p>
    <w:bookmarkEnd w:id="16"/>
    <w:bookmarkStart w:name="z22" w:id="17"/>
    <w:p>
      <w:pPr>
        <w:spacing w:after="0"/>
        <w:ind w:left="0"/>
        <w:jc w:val="both"/>
      </w:pPr>
      <w:r>
        <w:rPr>
          <w:rFonts w:ascii="Times New Roman"/>
          <w:b w:val="false"/>
          <w:i w:val="false"/>
          <w:color w:val="000000"/>
          <w:sz w:val="28"/>
        </w:rPr>
        <w:t>
      Если страна назначения неизвестна, а торгующей страной является Республика Беларусь, или Республика Казахстан, или Российская Федерация, либо торгующая страна неизвестна, страна-партнер определяется как неизвестная.</w:t>
      </w:r>
    </w:p>
    <w:bookmarkEnd w:id="17"/>
    <w:bookmarkStart w:name="z23" w:id="18"/>
    <w:p>
      <w:pPr>
        <w:spacing w:after="0"/>
        <w:ind w:left="0"/>
        <w:jc w:val="both"/>
      </w:pPr>
      <w:r>
        <w:rPr>
          <w:rFonts w:ascii="Times New Roman"/>
          <w:b w:val="false"/>
          <w:i w:val="false"/>
          <w:color w:val="000000"/>
          <w:sz w:val="28"/>
        </w:rPr>
        <w:t>
      8. В таможенной статистике внешней торговли в экспорте не учитывается товар, вывозимый из Республики Беларусь, или Республики Казахстан, или Российской Федерации в государство–член Таможенного союза, сведения о котором содержатся в графе 17 (a; b) "Код страны назначения" ДТ. Такие товары подлежат учету в статистике взаимной торговли.</w:t>
      </w:r>
    </w:p>
    <w:bookmarkEnd w:id="18"/>
    <w:bookmarkStart w:name="z24" w:id="19"/>
    <w:p>
      <w:pPr>
        <w:spacing w:after="0"/>
        <w:ind w:left="0"/>
        <w:jc w:val="both"/>
      </w:pPr>
      <w:r>
        <w:rPr>
          <w:rFonts w:ascii="Times New Roman"/>
          <w:b w:val="false"/>
          <w:i w:val="false"/>
          <w:color w:val="000000"/>
          <w:sz w:val="28"/>
        </w:rPr>
        <w:t>
      9. В статистике взаимной торговли при экспорте товаров страна-партнер определяется по стране назначения товара.</w:t>
      </w:r>
    </w:p>
    <w:bookmarkEnd w:id="19"/>
    <w:bookmarkStart w:name="z25" w:id="20"/>
    <w:p>
      <w:pPr>
        <w:spacing w:after="0"/>
        <w:ind w:left="0"/>
        <w:jc w:val="both"/>
      </w:pPr>
      <w:r>
        <w:rPr>
          <w:rFonts w:ascii="Times New Roman"/>
          <w:b w:val="false"/>
          <w:i w:val="false"/>
          <w:color w:val="000000"/>
          <w:sz w:val="28"/>
        </w:rPr>
        <w:t xml:space="preserve">
      10. В таможенной статистике внешней торговли в экспорте учитывается товар, в отношении которого в соответствии с Классификатором решений, принимаемых таможенными органами, утвержденным </w:t>
      </w:r>
      <w:r>
        <w:rPr>
          <w:rFonts w:ascii="Times New Roman"/>
          <w:b w:val="false"/>
          <w:i w:val="false"/>
          <w:color w:val="000000"/>
          <w:sz w:val="28"/>
        </w:rPr>
        <w:t>Решением</w:t>
      </w:r>
      <w:r>
        <w:rPr>
          <w:rFonts w:ascii="Times New Roman"/>
          <w:b w:val="false"/>
          <w:i w:val="false"/>
          <w:color w:val="000000"/>
          <w:sz w:val="28"/>
        </w:rPr>
        <w:t xml:space="preserve"> КТС № 378 (приложение 14) (далее – Классификатор решений, принимаемых таможенными органами), принято следующее решение (указывается в графе "C" ДТ): выпуск разрешен (код решения "10"), выпуск при условии обеспечения уплаты таможенных платежей (код решения "11"), условный выпуск (код решения "20").</w:t>
      </w:r>
    </w:p>
    <w:bookmarkEnd w:id="20"/>
    <w:bookmarkStart w:name="z26" w:id="21"/>
    <w:p>
      <w:pPr>
        <w:spacing w:after="0"/>
        <w:ind w:left="0"/>
        <w:jc w:val="both"/>
      </w:pPr>
      <w:r>
        <w:rPr>
          <w:rFonts w:ascii="Times New Roman"/>
          <w:b w:val="false"/>
          <w:i w:val="false"/>
          <w:color w:val="000000"/>
          <w:sz w:val="28"/>
        </w:rPr>
        <w:t xml:space="preserve">
      11. В таможенной статистике внешней торговли в экспорте учитывается товар, выпущенный в соответствии с таможенной процедурой, учитываемой в таможенной статистике внешней торговли при направлении перемещения товара "экспорт"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(далее – таможенная процедура при экспорте), в сочетании с особенностью перемещения товара, учитываемой в таможенной статистике внешней торговли при направлении перемещения товара "экспорт"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(далее – особенность перемещения товара при экспорте), если в ДТ:</w:t>
      </w:r>
    </w:p>
    <w:bookmarkEnd w:id="21"/>
    <w:bookmarkStart w:name="z27" w:id="22"/>
    <w:p>
      <w:pPr>
        <w:spacing w:after="0"/>
        <w:ind w:left="0"/>
        <w:jc w:val="both"/>
      </w:pPr>
      <w:r>
        <w:rPr>
          <w:rFonts w:ascii="Times New Roman"/>
          <w:b w:val="false"/>
          <w:i w:val="false"/>
          <w:color w:val="000000"/>
          <w:sz w:val="28"/>
        </w:rPr>
        <w:t>
      11.1. в первом подразделе графы 1 "Декларация" указано "ЭК";</w:t>
      </w:r>
    </w:p>
    <w:bookmarkEnd w:id="22"/>
    <w:bookmarkStart w:name="z28" w:id="23"/>
    <w:p>
      <w:pPr>
        <w:spacing w:after="0"/>
        <w:ind w:left="0"/>
        <w:jc w:val="both"/>
      </w:pPr>
      <w:r>
        <w:rPr>
          <w:rFonts w:ascii="Times New Roman"/>
          <w:b w:val="false"/>
          <w:i w:val="false"/>
          <w:color w:val="000000"/>
          <w:sz w:val="28"/>
        </w:rPr>
        <w:t xml:space="preserve">
      11.2. в Республике Беларусь – в графе 7 "Справочный номер" указан следующий код особенности таможенного декларирования товара в соответствии с Классификатором особенностей таможенного декларирования товаров, утвержденным </w:t>
      </w:r>
      <w:r>
        <w:rPr>
          <w:rFonts w:ascii="Times New Roman"/>
          <w:b w:val="false"/>
          <w:i w:val="false"/>
          <w:color w:val="000000"/>
          <w:sz w:val="28"/>
        </w:rPr>
        <w:t>Решением</w:t>
      </w:r>
      <w:r>
        <w:rPr>
          <w:rFonts w:ascii="Times New Roman"/>
          <w:b w:val="false"/>
          <w:i w:val="false"/>
          <w:color w:val="000000"/>
          <w:sz w:val="28"/>
        </w:rPr>
        <w:t xml:space="preserve"> КТС № 378 (приложение 6) (далее – Классификатор особенностей таможенного декларирования товаров): "ЗПК" (особенности таможенного декларирования товаров в несобранном или разобранном виде, в том числе некомплектном или незавершенном виде, в течение установленного периода времени (полная декларация на товары на все компоненты)), "ЗТС" (таможенное декларирование товаров с указанием точных сведений), "ОТЛ" (особенности таможенного декларирования товаров, перемещаемых трубопроводным транспортом или по линиям электропередачи) или графа не заполнена;</w:t>
      </w:r>
    </w:p>
    <w:bookmarkEnd w:id="23"/>
    <w:p>
      <w:pPr>
        <w:spacing w:after="0"/>
        <w:ind w:left="0"/>
        <w:jc w:val="both"/>
      </w:pPr>
      <w:r>
        <w:rPr>
          <w:rFonts w:ascii="Times New Roman"/>
          <w:b w:val="false"/>
          <w:i w:val="false"/>
          <w:color w:val="000000"/>
          <w:sz w:val="28"/>
        </w:rPr>
        <w:t>
      в Республике Казахстан – в графе 7 "Справочный номер" указан следующий код особенности таможенного декларирования товара в соответствии с классификатором особенностей таможенного декларирования товаров: "ППД" (периодическое таможенное декларирование (полная таможенная декларация)), "ПВД" (временное (временное периодическое) таможенное декларирование (полная декларация на товары)), "ЗПК" (особенности таможенного декларирования товаров в несобранном или разобранном виде, в том числе некомплектном или незавершенном виде, в течение установленного периода времени (полная декларация на товары на все компоненты)), "ВДТ" (особенности таможенного декларирования товаров при их выпуске до подачи таможенной декларации) или графа не заполнена;</w:t>
      </w:r>
    </w:p>
    <w:bookmarkStart w:name="z29" w:id="24"/>
    <w:p>
      <w:pPr>
        <w:spacing w:after="0"/>
        <w:ind w:left="0"/>
        <w:jc w:val="both"/>
      </w:pPr>
      <w:r>
        <w:rPr>
          <w:rFonts w:ascii="Times New Roman"/>
          <w:b w:val="false"/>
          <w:i w:val="false"/>
          <w:color w:val="000000"/>
          <w:sz w:val="28"/>
        </w:rPr>
        <w:t>
      в Российской Федерации – в графе 7 "Справочный номер" указан следующий код особенности таможенного декларирования товара в соответствии с Классификатором особенностей таможенного декларирования товаров: ПДТ" (периодическое таможенное декларирование (периодическая таможенная декларация, периодическая декларация на товары)), "ПВД" (временное (временное периодическое) таможенное декларирование (полная декларация на товары)), "ОКТ" (особенности таможенного декларирования товаров в несобранном или разобранном виде, в том числе некомплектном или незавершенном виде, в течение установленного периода времени (декларация на товары (заявление) на отдельные компоненты)), или графа не заполнена, либо "НТД" (неполное таможенное декларирование) и графы 8 "Получатель" (наименование получателя) и 17 (a; b) "Код страны назначения" заполнены и графа 17 (a; b) не равна "00";</w:t>
      </w:r>
    </w:p>
    <w:bookmarkEnd w:id="24"/>
    <w:bookmarkStart w:name="z30" w:id="25"/>
    <w:p>
      <w:pPr>
        <w:spacing w:after="0"/>
        <w:ind w:left="0"/>
        <w:jc w:val="both"/>
      </w:pPr>
      <w:r>
        <w:rPr>
          <w:rFonts w:ascii="Times New Roman"/>
          <w:b w:val="false"/>
          <w:i w:val="false"/>
          <w:color w:val="000000"/>
          <w:sz w:val="28"/>
        </w:rPr>
        <w:t>
      11.3. графа 37 "Процедура" заполнена одним из следующих способов:</w:t>
      </w:r>
    </w:p>
    <w:bookmarkEnd w:id="25"/>
    <w:bookmarkStart w:name="z31" w:id="26"/>
    <w:p>
      <w:pPr>
        <w:spacing w:after="0"/>
        <w:ind w:left="0"/>
        <w:jc w:val="both"/>
      </w:pPr>
      <w:r>
        <w:rPr>
          <w:rFonts w:ascii="Times New Roman"/>
          <w:b w:val="false"/>
          <w:i w:val="false"/>
          <w:color w:val="000000"/>
          <w:sz w:val="28"/>
        </w:rPr>
        <w:t>
      11.3.1. в элементе 1 первого подраздела графы указан следующий код таможенной процедуры при экспорте:</w:t>
      </w:r>
    </w:p>
    <w:bookmarkEnd w:id="26"/>
    <w:bookmarkStart w:name="z32" w:id="27"/>
    <w:p>
      <w:pPr>
        <w:spacing w:after="0"/>
        <w:ind w:left="0"/>
        <w:jc w:val="both"/>
      </w:pPr>
      <w:r>
        <w:rPr>
          <w:rFonts w:ascii="Times New Roman"/>
          <w:b w:val="false"/>
          <w:i w:val="false"/>
          <w:color w:val="000000"/>
          <w:sz w:val="28"/>
        </w:rPr>
        <w:t>
      в Республике Беларусь – "10" (экспорт), "21" (переработка вне таможенной территории);</w:t>
      </w:r>
    </w:p>
    <w:bookmarkEnd w:id="27"/>
    <w:bookmarkStart w:name="z33" w:id="28"/>
    <w:p>
      <w:pPr>
        <w:spacing w:after="0"/>
        <w:ind w:left="0"/>
        <w:jc w:val="both"/>
      </w:pPr>
      <w:r>
        <w:rPr>
          <w:rFonts w:ascii="Times New Roman"/>
          <w:b w:val="false"/>
          <w:i w:val="false"/>
          <w:color w:val="000000"/>
          <w:sz w:val="28"/>
        </w:rPr>
        <w:t>
      в Республике Казахстан и Российской Федерации – "10" (экспорт), "21" (переработка вне таможенной территории), "96" (беспошлинная торговля);</w:t>
      </w:r>
    </w:p>
    <w:bookmarkEnd w:id="28"/>
    <w:bookmarkStart w:name="z34" w:id="29"/>
    <w:p>
      <w:pPr>
        <w:spacing w:after="0"/>
        <w:ind w:left="0"/>
        <w:jc w:val="both"/>
      </w:pPr>
      <w:r>
        <w:rPr>
          <w:rFonts w:ascii="Times New Roman"/>
          <w:b w:val="false"/>
          <w:i w:val="false"/>
          <w:color w:val="000000"/>
          <w:sz w:val="28"/>
        </w:rPr>
        <w:t xml:space="preserve">
      в элементе 2 первого подраздела графы указано "00", если предшествующая таможенная процедура не применялась, либо код любой таможенной процедуры в соответствии с Классификатором видов таможенных процедур, утвержденным </w:t>
      </w:r>
      <w:r>
        <w:rPr>
          <w:rFonts w:ascii="Times New Roman"/>
          <w:b w:val="false"/>
          <w:i w:val="false"/>
          <w:color w:val="000000"/>
          <w:sz w:val="28"/>
        </w:rPr>
        <w:t>Решением</w:t>
      </w:r>
      <w:r>
        <w:rPr>
          <w:rFonts w:ascii="Times New Roman"/>
          <w:b w:val="false"/>
          <w:i w:val="false"/>
          <w:color w:val="000000"/>
          <w:sz w:val="28"/>
        </w:rPr>
        <w:t xml:space="preserve"> КТС № 378 (приложение 1) (далее – Классификатор видов таможенных процедур), за исключением следующих кодов таможенных процедур: "10" (экспорт); "21" (переработка вне таможенной территории), "23" (временный вывоз), "53" (временный ввоз (допуск));</w:t>
      </w:r>
    </w:p>
    <w:bookmarkEnd w:id="29"/>
    <w:bookmarkStart w:name="z35" w:id="30"/>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001, 002, 003, 004, 013, 021, 063, 070, 071, 090, 096, 098, 100, 101, 102, 103, 104, 105, 113, 114, 123, 124, 150, 151, 152, 153, 172, 173;</w:t>
      </w:r>
    </w:p>
    <w:bookmarkEnd w:id="30"/>
    <w:bookmarkStart w:name="z36" w:id="31"/>
    <w:p>
      <w:pPr>
        <w:spacing w:after="0"/>
        <w:ind w:left="0"/>
        <w:jc w:val="both"/>
      </w:pPr>
      <w:r>
        <w:rPr>
          <w:rFonts w:ascii="Times New Roman"/>
          <w:b w:val="false"/>
          <w:i w:val="false"/>
          <w:color w:val="000000"/>
          <w:sz w:val="28"/>
        </w:rPr>
        <w:t>
      11.3.2. в элементе 1 первого подраздела графы указан код таможенной процедуры "23" (временный вывоз);</w:t>
      </w:r>
    </w:p>
    <w:bookmarkEnd w:id="31"/>
    <w:bookmarkStart w:name="z37" w:id="32"/>
    <w:p>
      <w:pPr>
        <w:spacing w:after="0"/>
        <w:ind w:left="0"/>
        <w:jc w:val="both"/>
      </w:pPr>
      <w:r>
        <w:rPr>
          <w:rFonts w:ascii="Times New Roman"/>
          <w:b w:val="false"/>
          <w:i w:val="false"/>
          <w:color w:val="000000"/>
          <w:sz w:val="28"/>
        </w:rPr>
        <w:t>
      в элементе 2 первого подраздела графы указан код таможенной процедуры "23" (временный вывоз – если фактический срок временного вывоза составил менее одного года), "40" (выпуск для внутреннего потребления), "60" (реимпорт) либо "00" (если предшествующая таможенная процедура не применялась);</w:t>
      </w:r>
    </w:p>
    <w:bookmarkEnd w:id="32"/>
    <w:bookmarkStart w:name="z38" w:id="33"/>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006, 007, 013, 063, 070, 071, 090, 096, 098, 100, 101, 103, 105, 151, 172, 173.</w:t>
      </w:r>
    </w:p>
    <w:bookmarkEnd w:id="33"/>
    <w:bookmarkStart w:name="z39" w:id="34"/>
    <w:p>
      <w:pPr>
        <w:spacing w:after="0"/>
        <w:ind w:left="0"/>
        <w:jc w:val="both"/>
      </w:pPr>
      <w:r>
        <w:rPr>
          <w:rFonts w:ascii="Times New Roman"/>
          <w:b w:val="false"/>
          <w:i w:val="false"/>
          <w:color w:val="000000"/>
          <w:sz w:val="28"/>
        </w:rPr>
        <w:t xml:space="preserve">
      При этом в графе 44 "Дополнительная информация/Предоставленные документы" под кодом "10012" (заявленный срок временного вывоза) в соответствии с Классификатором видов документов, используемых при таможенном декларировании, утвержденным </w:t>
      </w:r>
      <w:r>
        <w:rPr>
          <w:rFonts w:ascii="Times New Roman"/>
          <w:b w:val="false"/>
          <w:i w:val="false"/>
          <w:color w:val="000000"/>
          <w:sz w:val="28"/>
        </w:rPr>
        <w:t>Решением</w:t>
      </w:r>
      <w:r>
        <w:rPr>
          <w:rFonts w:ascii="Times New Roman"/>
          <w:b w:val="false"/>
          <w:i w:val="false"/>
          <w:color w:val="000000"/>
          <w:sz w:val="28"/>
        </w:rPr>
        <w:t xml:space="preserve"> КТС № 378 (приложение 8) (далее – Классификатор видов документов, используемых при таможенном декларировании), через знак разделителя "/" указана цифра "2", то есть срок временного вывоза составляет один год и более;</w:t>
      </w:r>
    </w:p>
    <w:bookmarkEnd w:id="34"/>
    <w:bookmarkStart w:name="z40" w:id="35"/>
    <w:p>
      <w:pPr>
        <w:spacing w:after="0"/>
        <w:ind w:left="0"/>
        <w:jc w:val="both"/>
      </w:pPr>
      <w:r>
        <w:rPr>
          <w:rFonts w:ascii="Times New Roman"/>
          <w:b w:val="false"/>
          <w:i w:val="false"/>
          <w:color w:val="000000"/>
          <w:sz w:val="28"/>
        </w:rPr>
        <w:t>
      11.3.3. в элементе 1 первого подраздела графы указан код таможенной процедуры "31" (реэкспорт);</w:t>
      </w:r>
    </w:p>
    <w:bookmarkEnd w:id="35"/>
    <w:bookmarkStart w:name="z41" w:id="36"/>
    <w:p>
      <w:pPr>
        <w:spacing w:after="0"/>
        <w:ind w:left="0"/>
        <w:jc w:val="both"/>
      </w:pPr>
      <w:r>
        <w:rPr>
          <w:rFonts w:ascii="Times New Roman"/>
          <w:b w:val="false"/>
          <w:i w:val="false"/>
          <w:color w:val="000000"/>
          <w:sz w:val="28"/>
        </w:rPr>
        <w:t>
      в элементе 2 первого подраздела графы указан код любой таможенной процедуры в соответствии с Классификатором видов таможенных процедур, за исключением следующих кодов таможенных процедур: "10" (экспорт); "21" (переработка вне таможенной территории), "23" (временный вывоз), "31" (реэкспорт), "53" (временный ввоз (допуск)), "60" (реимпорт), "94" (отказ в пользу государства);</w:t>
      </w:r>
    </w:p>
    <w:bookmarkEnd w:id="36"/>
    <w:bookmarkStart w:name="z42" w:id="37"/>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001, 002, 013, 063, 070, 071, 090, 096, 098, 100, 101, 103, 105, 117, 127, 131, 132, 133, 134, 151, 172, 173;</w:t>
      </w:r>
    </w:p>
    <w:bookmarkEnd w:id="37"/>
    <w:bookmarkStart w:name="z43" w:id="38"/>
    <w:p>
      <w:pPr>
        <w:spacing w:after="0"/>
        <w:ind w:left="0"/>
        <w:jc w:val="both"/>
      </w:pPr>
      <w:r>
        <w:rPr>
          <w:rFonts w:ascii="Times New Roman"/>
          <w:b w:val="false"/>
          <w:i w:val="false"/>
          <w:color w:val="000000"/>
          <w:sz w:val="28"/>
        </w:rPr>
        <w:t>
      11.3.4. в элементе 1 первого подраздела графы указан код таможенной процедуры "31" (реэкспорт);</w:t>
      </w:r>
    </w:p>
    <w:bookmarkEnd w:id="38"/>
    <w:bookmarkStart w:name="z44" w:id="39"/>
    <w:p>
      <w:pPr>
        <w:spacing w:after="0"/>
        <w:ind w:left="0"/>
        <w:jc w:val="both"/>
      </w:pPr>
      <w:r>
        <w:rPr>
          <w:rFonts w:ascii="Times New Roman"/>
          <w:b w:val="false"/>
          <w:i w:val="false"/>
          <w:color w:val="000000"/>
          <w:sz w:val="28"/>
        </w:rPr>
        <w:t>
      в элементе 2 первого подраздела графы указан код таможенной процедуры "53" (временный ввоз (допуск));</w:t>
      </w:r>
    </w:p>
    <w:bookmarkEnd w:id="39"/>
    <w:bookmarkStart w:name="z45" w:id="40"/>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001, 002, 006, 007, 013, 063, 070, 071, 090, 096, 098, 100, 101, 102, 103, 104, 105, 151, 172, 173.</w:t>
      </w:r>
    </w:p>
    <w:bookmarkEnd w:id="40"/>
    <w:bookmarkStart w:name="z46" w:id="41"/>
    <w:p>
      <w:pPr>
        <w:spacing w:after="0"/>
        <w:ind w:left="0"/>
        <w:jc w:val="both"/>
      </w:pPr>
      <w:r>
        <w:rPr>
          <w:rFonts w:ascii="Times New Roman"/>
          <w:b w:val="false"/>
          <w:i w:val="false"/>
          <w:color w:val="000000"/>
          <w:sz w:val="28"/>
        </w:rPr>
        <w:t>
      При этом в графе 44 "Дополнительная информация/Предоставленные документы" под кодом "10017" (фактический срок временного ввоза (допуска)) в соответствии с Классификатором видов документов, используемых при таможенном декларировании, указана цифра "2", то есть срок временного ввоза (допуска) составил один год и более;</w:t>
      </w:r>
    </w:p>
    <w:bookmarkEnd w:id="41"/>
    <w:bookmarkStart w:name="z47" w:id="42"/>
    <w:p>
      <w:pPr>
        <w:spacing w:after="0"/>
        <w:ind w:left="0"/>
        <w:jc w:val="both"/>
      </w:pPr>
      <w:r>
        <w:rPr>
          <w:rFonts w:ascii="Times New Roman"/>
          <w:b w:val="false"/>
          <w:i w:val="false"/>
          <w:color w:val="000000"/>
          <w:sz w:val="28"/>
        </w:rPr>
        <w:t>
      11.3.5. в элементе 1 первого подраздела графы указан следующий код таможенной процедуры: "10" (экспорт), "21" (переработка вне таможенной территории);</w:t>
      </w:r>
    </w:p>
    <w:bookmarkEnd w:id="42"/>
    <w:bookmarkStart w:name="z48" w:id="43"/>
    <w:p>
      <w:pPr>
        <w:spacing w:after="0"/>
        <w:ind w:left="0"/>
        <w:jc w:val="both"/>
      </w:pPr>
      <w:r>
        <w:rPr>
          <w:rFonts w:ascii="Times New Roman"/>
          <w:b w:val="false"/>
          <w:i w:val="false"/>
          <w:color w:val="000000"/>
          <w:sz w:val="28"/>
        </w:rPr>
        <w:t>
      в элементе 2 первого подраздела графы указан код таможенной процедуры "23" (временный вывоз);</w:t>
      </w:r>
    </w:p>
    <w:bookmarkEnd w:id="43"/>
    <w:bookmarkStart w:name="z49" w:id="44"/>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экспорте: 000, 001, 002, 013, 063, 070, 071, 090, 096, 098, 100, 101, 102, 103, 104, 105, 150, 151, 152, 172, 173.</w:t>
      </w:r>
    </w:p>
    <w:bookmarkEnd w:id="44"/>
    <w:bookmarkStart w:name="z50" w:id="45"/>
    <w:p>
      <w:pPr>
        <w:spacing w:after="0"/>
        <w:ind w:left="0"/>
        <w:jc w:val="both"/>
      </w:pPr>
      <w:r>
        <w:rPr>
          <w:rFonts w:ascii="Times New Roman"/>
          <w:b w:val="false"/>
          <w:i w:val="false"/>
          <w:color w:val="000000"/>
          <w:sz w:val="28"/>
        </w:rPr>
        <w:t>
      При этом в графе 44 "Дополнительная информация/Предоставленные документы" под кодом "10018" (фактический срок временного вывоза) в соответствии с Классификатором видов документов, используемых при таможенном декларировании, указана цифра "1", то есть срок временного вывоза составил менее одного года.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Коллегии Евразийской экономической комиссии от 04.12.2012 </w:t>
      </w:r>
      <w:r>
        <w:rPr>
          <w:rFonts w:ascii="Times New Roman"/>
          <w:b w:val="false"/>
          <w:i w:val="false"/>
          <w:color w:val="000000"/>
          <w:sz w:val="28"/>
        </w:rPr>
        <w:t>№ 257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00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12. В Республике Казахстан и Российской Федерации товары различных наименований, содержащиеся в одной товарной партии, декларируемые в одной ДТ с указанием одного классификационного кода по единой Товарной номенклатуре внешнеэкономической деятельности Таможенного союза (далее – ТН ВЭД ТС), учитываются по данным, содержащимся на основном листе ДТ (ДТ1), где в первом подразделе графы 3 "Формы" указан номер листа "1" и во втором подразделе графы 33 "Код товара" указана буква "О".</w:t>
      </w:r>
    </w:p>
    <w:bookmarkEnd w:id="46"/>
    <w:bookmarkStart w:name="z52" w:id="47"/>
    <w:p>
      <w:pPr>
        <w:spacing w:after="0"/>
        <w:ind w:left="0"/>
        <w:jc w:val="both"/>
      </w:pPr>
      <w:r>
        <w:rPr>
          <w:rFonts w:ascii="Times New Roman"/>
          <w:b w:val="false"/>
          <w:i w:val="false"/>
          <w:color w:val="000000"/>
          <w:sz w:val="28"/>
        </w:rPr>
        <w:t>
      13. В экспорте товаров учитываются также сведения о вывозе за пределы таможенной территории Таможенного союза товаров из магазинов беспошлинной торговли, собираемые таможенными органами государств–членов Таможенного союза.</w:t>
      </w:r>
    </w:p>
    <w:bookmarkEnd w:id="47"/>
    <w:bookmarkStart w:name="z53" w:id="48"/>
    <w:p>
      <w:pPr>
        <w:spacing w:after="0"/>
        <w:ind w:left="0"/>
        <w:jc w:val="both"/>
      </w:pPr>
      <w:r>
        <w:rPr>
          <w:rFonts w:ascii="Times New Roman"/>
          <w:b w:val="false"/>
          <w:i w:val="false"/>
          <w:color w:val="000000"/>
          <w:sz w:val="28"/>
        </w:rPr>
        <w:t>
      14. Товар, при таможенном декларировании которого в первом подразделе графы 1 "Декларация" ДТ указано "ИМ", помещаемый под таможенную процедуру в целях завершения действия таможенной процедуры "свободная таможенная зона" (код таможенной процедуры "78") или "свободный склад" (код таможенной процедуры "77") и вывозимый в другие государства–члены Таможенного союза, учитывается в статистике взаимной торговли в экспорте. При этом особенности перемещения товара, указанные во втором подразделе графы 37 "Процедура" ДТ, не учитываются.</w:t>
      </w:r>
    </w:p>
    <w:bookmarkEnd w:id="48"/>
    <w:bookmarkStart w:name="z54" w:id="49"/>
    <w:p>
      <w:pPr>
        <w:spacing w:after="0"/>
        <w:ind w:left="0"/>
        <w:jc w:val="left"/>
      </w:pPr>
      <w:r>
        <w:rPr>
          <w:rFonts w:ascii="Times New Roman"/>
          <w:b/>
          <w:i w:val="false"/>
          <w:color w:val="000000"/>
        </w:rPr>
        <w:t xml:space="preserve"> III. Формирование данных таможенной статистики внешней</w:t>
      </w:r>
      <w:r>
        <w:br/>
      </w:r>
      <w:r>
        <w:rPr>
          <w:rFonts w:ascii="Times New Roman"/>
          <w:b/>
          <w:i w:val="false"/>
          <w:color w:val="000000"/>
        </w:rPr>
        <w:t>торговли и статистики взаимной торговли государств–членов</w:t>
      </w:r>
      <w:r>
        <w:br/>
      </w:r>
      <w:r>
        <w:rPr>
          <w:rFonts w:ascii="Times New Roman"/>
          <w:b/>
          <w:i w:val="false"/>
          <w:color w:val="000000"/>
        </w:rPr>
        <w:t>Таможенного союза по импорту товаров</w:t>
      </w:r>
    </w:p>
    <w:bookmarkEnd w:id="49"/>
    <w:bookmarkStart w:name="z55" w:id="50"/>
    <w:p>
      <w:pPr>
        <w:spacing w:after="0"/>
        <w:ind w:left="0"/>
        <w:jc w:val="both"/>
      </w:pPr>
      <w:r>
        <w:rPr>
          <w:rFonts w:ascii="Times New Roman"/>
          <w:b w:val="false"/>
          <w:i w:val="false"/>
          <w:color w:val="000000"/>
          <w:sz w:val="28"/>
        </w:rPr>
        <w:t>
      15. В таможенной статистике внешней торговли при импорте товаров страна-партнер определяется по стране происхождения товара (подраздел "а" графы 34 "Код страны происхождения" ДТ).</w:t>
      </w:r>
    </w:p>
    <w:bookmarkEnd w:id="50"/>
    <w:bookmarkStart w:name="z56" w:id="51"/>
    <w:p>
      <w:pPr>
        <w:spacing w:after="0"/>
        <w:ind w:left="0"/>
        <w:jc w:val="both"/>
      </w:pPr>
      <w:r>
        <w:rPr>
          <w:rFonts w:ascii="Times New Roman"/>
          <w:b w:val="false"/>
          <w:i w:val="false"/>
          <w:color w:val="000000"/>
          <w:sz w:val="28"/>
        </w:rPr>
        <w:t>
      Если товар классифицируется в группе 97 ТН ВЭД ТС "Произведения искусства, предметы коллекционирования и антиквариат" и (или) выпущен в соответствии с таможенной процедурой реимпорта (код таможенной процедуры "60"), страна-партнер определяется по стране отправления товара.</w:t>
      </w:r>
    </w:p>
    <w:bookmarkEnd w:id="51"/>
    <w:bookmarkStart w:name="z57" w:id="52"/>
    <w:p>
      <w:pPr>
        <w:spacing w:after="0"/>
        <w:ind w:left="0"/>
        <w:jc w:val="both"/>
      </w:pPr>
      <w:r>
        <w:rPr>
          <w:rFonts w:ascii="Times New Roman"/>
          <w:b w:val="false"/>
          <w:i w:val="false"/>
          <w:color w:val="000000"/>
          <w:sz w:val="28"/>
        </w:rPr>
        <w:t>
      Если страна происхождения товара Республика Беларусь, или Республика Казахстан, или Российская Федерация, или неизвестна, страна-партнер определяется по стране отправления товара (подраздел "а" графы 15 (a; b) "Код страны отправления" ДТ).</w:t>
      </w:r>
    </w:p>
    <w:bookmarkEnd w:id="52"/>
    <w:bookmarkStart w:name="z58" w:id="53"/>
    <w:p>
      <w:pPr>
        <w:spacing w:after="0"/>
        <w:ind w:left="0"/>
        <w:jc w:val="both"/>
      </w:pPr>
      <w:r>
        <w:rPr>
          <w:rFonts w:ascii="Times New Roman"/>
          <w:b w:val="false"/>
          <w:i w:val="false"/>
          <w:color w:val="000000"/>
          <w:sz w:val="28"/>
        </w:rPr>
        <w:t>
      Если в качестве страны происхождения товара указан Европейский союз (в подразделе "а" графы 34 "Код страны происхождения" ДТ указано "EU"), а страна отправления является членом Европейского союза, страна-партнер определяется по стране отправления. Если в качестве страны происхождения товара указан Европейский союз, а страна отправления не является членом Европейского союза, страна-партнер определяется как Европейский союз.</w:t>
      </w:r>
    </w:p>
    <w:bookmarkEnd w:id="53"/>
    <w:bookmarkStart w:name="z59" w:id="54"/>
    <w:p>
      <w:pPr>
        <w:spacing w:after="0"/>
        <w:ind w:left="0"/>
        <w:jc w:val="both"/>
      </w:pPr>
      <w:r>
        <w:rPr>
          <w:rFonts w:ascii="Times New Roman"/>
          <w:b w:val="false"/>
          <w:i w:val="false"/>
          <w:color w:val="000000"/>
          <w:sz w:val="28"/>
        </w:rPr>
        <w:t>
      Если страна происхождения и страна отправления товара неизвестны, страна-партнер определяется по торгующей стране (первый подраздел графы 11 "Торгующая страна" ДТ). Если страна происхождения и страна отправления товара неизвестны, а торгующей страной является Республика Беларусь, или Республика Казахстан, или Российская Федерация, страна-партнер определяется как неизвестная.</w:t>
      </w:r>
    </w:p>
    <w:bookmarkEnd w:id="54"/>
    <w:bookmarkStart w:name="z60" w:id="55"/>
    <w:p>
      <w:pPr>
        <w:spacing w:after="0"/>
        <w:ind w:left="0"/>
        <w:jc w:val="both"/>
      </w:pPr>
      <w:r>
        <w:rPr>
          <w:rFonts w:ascii="Times New Roman"/>
          <w:b w:val="false"/>
          <w:i w:val="false"/>
          <w:color w:val="000000"/>
          <w:sz w:val="28"/>
        </w:rPr>
        <w:t>
      16. В таможенной статистике внешней торговли в импорте не учитывается товар, ввозимый в Республику Беларусь, или Республику Казахстан, или Российскую Федерацию из государства–члена Таможенного союза, сведения о котором содержатся в графе 15 (a; b) "Код страны отправления" ДТ. Такие товары подлежат учету в статистике взаимной торговли.</w:t>
      </w:r>
    </w:p>
    <w:bookmarkEnd w:id="55"/>
    <w:bookmarkStart w:name="z61" w:id="56"/>
    <w:p>
      <w:pPr>
        <w:spacing w:after="0"/>
        <w:ind w:left="0"/>
        <w:jc w:val="both"/>
      </w:pPr>
      <w:r>
        <w:rPr>
          <w:rFonts w:ascii="Times New Roman"/>
          <w:b w:val="false"/>
          <w:i w:val="false"/>
          <w:color w:val="000000"/>
          <w:sz w:val="28"/>
        </w:rPr>
        <w:t>
      17. В статистике взаимной торговли между государствами–членами Таможенного союза при импорте товаров страна-партнер определяется по стране отправления товара.</w:t>
      </w:r>
    </w:p>
    <w:bookmarkEnd w:id="56"/>
    <w:bookmarkStart w:name="z62" w:id="57"/>
    <w:p>
      <w:pPr>
        <w:spacing w:after="0"/>
        <w:ind w:left="0"/>
        <w:jc w:val="both"/>
      </w:pPr>
      <w:r>
        <w:rPr>
          <w:rFonts w:ascii="Times New Roman"/>
          <w:b w:val="false"/>
          <w:i w:val="false"/>
          <w:color w:val="000000"/>
          <w:sz w:val="28"/>
        </w:rPr>
        <w:t>
      18. В таможенной статистике внешней торговли в импорте учитывается товар, в отношении которого в соответствии с Классификатором решений, принимаемых таможенными органами, принято следующее решение (указывается в графе "C" ДТ): выпуск разрешен (код решения "10"), выпуск при условии обеспечения уплаты таможенных платежей (код решения "11"), условный выпуск (код решения "20").</w:t>
      </w:r>
    </w:p>
    <w:bookmarkEnd w:id="57"/>
    <w:bookmarkStart w:name="z63" w:id="58"/>
    <w:p>
      <w:pPr>
        <w:spacing w:after="0"/>
        <w:ind w:left="0"/>
        <w:jc w:val="both"/>
      </w:pPr>
      <w:r>
        <w:rPr>
          <w:rFonts w:ascii="Times New Roman"/>
          <w:b w:val="false"/>
          <w:i w:val="false"/>
          <w:color w:val="000000"/>
          <w:sz w:val="28"/>
        </w:rPr>
        <w:t xml:space="preserve">
      19. В таможенной статистике внешней торговли в импорте учитывается товар, выпущенный в соответствии с таможенной процедурой, учитываемой в таможенной статистике внешней торговли при направлении перемещения товара "импорт"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(далее – таможенная процедура при импорте), в сочетании с особенностью перемещения товара, учитываемой в таможенной статистике внешней торговли при направлении перемещения товара "импорт"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(далее – особенность перемещения товара при импорте), если в ДТ:</w:t>
      </w:r>
    </w:p>
    <w:bookmarkEnd w:id="58"/>
    <w:bookmarkStart w:name="z64" w:id="59"/>
    <w:p>
      <w:pPr>
        <w:spacing w:after="0"/>
        <w:ind w:left="0"/>
        <w:jc w:val="both"/>
      </w:pPr>
      <w:r>
        <w:rPr>
          <w:rFonts w:ascii="Times New Roman"/>
          <w:b w:val="false"/>
          <w:i w:val="false"/>
          <w:color w:val="000000"/>
          <w:sz w:val="28"/>
        </w:rPr>
        <w:t>
      19.1. в первом подразделе графы 1 "Декларация" указано "ИМ";</w:t>
      </w:r>
    </w:p>
    <w:bookmarkEnd w:id="59"/>
    <w:bookmarkStart w:name="z65" w:id="60"/>
    <w:p>
      <w:pPr>
        <w:spacing w:after="0"/>
        <w:ind w:left="0"/>
        <w:jc w:val="both"/>
      </w:pPr>
      <w:r>
        <w:rPr>
          <w:rFonts w:ascii="Times New Roman"/>
          <w:b w:val="false"/>
          <w:i w:val="false"/>
          <w:color w:val="000000"/>
          <w:sz w:val="28"/>
        </w:rPr>
        <w:t>
      19.2. в Республике Беларусь – в графе 7 "Справочный номер" указан следующий код особенности таможенного декларирования товара в соответствии с Классификатором особенностей таможенного декларирования товаров: "ПТД" (предварительное таможенное декларирование), "ЗПК" (особенности таможенного декларирования товаров в несобранном или разобранном виде, в том числе некомплектном или незавершенном виде, в течение установленного периода времени (полная декларация на товары на все компоненты)), "ВДТ" (особенности таможенного декларирования товаров при их выпуске до подачи таможенной декларации), "НВТ" (особенности таможенного декларирования товаров, незаконно ввезенных на таможенную территорию Таможенного союза), "ЗТС" (таможенное декларирование товаров с указанием точных сведений), "ОТЛ" (особенности таможенного декларирования товаров, перемещаемых трубопроводным транспортом или по линиям электропередачи) или графа не заполнена;</w:t>
      </w:r>
    </w:p>
    <w:bookmarkEnd w:id="60"/>
    <w:bookmarkStart w:name="z66" w:id="61"/>
    <w:p>
      <w:pPr>
        <w:spacing w:after="0"/>
        <w:ind w:left="0"/>
        <w:jc w:val="both"/>
      </w:pPr>
      <w:r>
        <w:rPr>
          <w:rFonts w:ascii="Times New Roman"/>
          <w:b w:val="false"/>
          <w:i w:val="false"/>
          <w:color w:val="000000"/>
          <w:sz w:val="28"/>
        </w:rPr>
        <w:t>
      в Республике Казахстан – в графе 7 "Справочный номер" указан следующий код особенности таможенного декларирования товара</w:t>
      </w:r>
    </w:p>
    <w:bookmarkEnd w:id="61"/>
    <w:p>
      <w:pPr>
        <w:spacing w:after="0"/>
        <w:ind w:left="0"/>
        <w:jc w:val="both"/>
      </w:pPr>
      <w:r>
        <w:rPr>
          <w:rFonts w:ascii="Times New Roman"/>
          <w:b w:val="false"/>
          <w:i w:val="false"/>
          <w:color w:val="000000"/>
          <w:sz w:val="28"/>
        </w:rPr>
        <w:t>
      в соответствии с классификатором особенностей таможенного декларирования товаров: "ПТД" (предварительное таможенное декларирование), "ППД" (периодическое таможенное декларирование (полная таможенная декларация)), "ПВД" (временное (временное периодическое) таможенное декларирование (полная декларация на товары)), "ЗПК" (особенности таможенного декларирования товаров в несобранном или разобранном виде, в том числе некомплектном или незавершенном виде, в течение установленного периода времени (полная декларация на товары на все компоненты)), "ВДТ" (особенности таможенного декларирования товаров при их выпуске до подачи таможенной декларации) или графа не заполнена;</w:t>
      </w:r>
    </w:p>
    <w:p>
      <w:pPr>
        <w:spacing w:after="0"/>
        <w:ind w:left="0"/>
        <w:jc w:val="both"/>
      </w:pPr>
      <w:r>
        <w:rPr>
          <w:rFonts w:ascii="Times New Roman"/>
          <w:b w:val="false"/>
          <w:i w:val="false"/>
          <w:color w:val="000000"/>
          <w:sz w:val="28"/>
        </w:rPr>
        <w:t>
      в Российской Федерации – в графе 7 "Справочный номер" указан следующий код особенности таможенного декларирования товара в соответствии с Классификатором особенностей таможенного декларирования товаров: "ПТД" (предварительное таможенное декларирование), ПДТ" (периодическое таможенное декларирование (периодическая таможенная декларация, периодическая декларация на товары)), "ПВД" (временное (временное периодическое) таможенное декларирование (полная декларация на товары)), "ОКТ" (особенности таможенного декларирования товаров в несобранном или разобранном виде, в том числе некомплектном или незавершенном виде, в течение установленного периода времени (декларация на товары (заявление) на отдельные компоненты)), "ВДТ" (особенности таможенного декларирования товаров при их выпуске до подачи таможенной декларации), "НВТ" (особенности таможенного декларирования товаров, незаконно ввезенных на таможенную территорию Таможенного союза) или графа не заполнена, либо "НТД" (неполное таможенное декларирование) и графа 2 "Отправитель/Экспортер" (наименование отправителя), графа 34 "Код страны происхождения" или графа 15 (a; b) "Код страны отправления" заполнены и графы 34 и 15 (a; b) не равны "00";</w:t>
      </w:r>
    </w:p>
    <w:bookmarkStart w:name="z67" w:id="62"/>
    <w:p>
      <w:pPr>
        <w:spacing w:after="0"/>
        <w:ind w:left="0"/>
        <w:jc w:val="both"/>
      </w:pPr>
      <w:r>
        <w:rPr>
          <w:rFonts w:ascii="Times New Roman"/>
          <w:b w:val="false"/>
          <w:i w:val="false"/>
          <w:color w:val="000000"/>
          <w:sz w:val="28"/>
        </w:rPr>
        <w:t>
      19.3. графа 37 "Процедура" заполнена одним из следующих способов:</w:t>
      </w:r>
    </w:p>
    <w:bookmarkEnd w:id="62"/>
    <w:bookmarkStart w:name="z68" w:id="63"/>
    <w:p>
      <w:pPr>
        <w:spacing w:after="0"/>
        <w:ind w:left="0"/>
        <w:jc w:val="both"/>
      </w:pPr>
      <w:r>
        <w:rPr>
          <w:rFonts w:ascii="Times New Roman"/>
          <w:b w:val="false"/>
          <w:i w:val="false"/>
          <w:color w:val="000000"/>
          <w:sz w:val="28"/>
        </w:rPr>
        <w:t>
      19.3.1. в элементе 1 первого подраздела графы указан следующий код таможенной процедуры при импорте: "40" (выпуск для внутреннего потребления), "51" (переработка на таможенной территории), "70" (таможенный склад), "77" (свободный склад), "78" (свободная таможенная зона), "91" (переработка для внутреннего потребления), "94" (отказ в пользу государства), "96" (беспошлинная торговля);</w:t>
      </w:r>
    </w:p>
    <w:bookmarkEnd w:id="63"/>
    <w:bookmarkStart w:name="z69" w:id="64"/>
    <w:p>
      <w:pPr>
        <w:spacing w:after="0"/>
        <w:ind w:left="0"/>
        <w:jc w:val="both"/>
      </w:pPr>
      <w:r>
        <w:rPr>
          <w:rFonts w:ascii="Times New Roman"/>
          <w:b w:val="false"/>
          <w:i w:val="false"/>
          <w:color w:val="000000"/>
          <w:sz w:val="28"/>
        </w:rPr>
        <w:t>
      в элементе 2 первого подраздела графы указано "00", если предшествующая таможенная процедура не применялась, либо код любой таможенной процедуры в соответствии с Классификатором видов таможенных процедур, за исключением следующих кодов таможенных процедур: "23" (временный вывоз), "40" (выпуск для внутреннего потребления), "51" (переработка на таможенной территории), "53" (временный ввоз (допуск)), "60" (реимпорт), "70" (таможенный склад), "77" (свободный склад), "78" (свободная таможенная зона), "91" (переработка для внутреннего потребления), "96" (беспошлинная торговля);</w:t>
      </w:r>
    </w:p>
    <w:bookmarkEnd w:id="64"/>
    <w:bookmarkStart w:name="z70" w:id="65"/>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001, 002, 003, 004, 013, 021, 063, 070, 071, 090, 096, 098, 100, 101, 133, 137, 150, 151, 152, 171, 172, 173;</w:t>
      </w:r>
    </w:p>
    <w:bookmarkEnd w:id="65"/>
    <w:bookmarkStart w:name="z71" w:id="66"/>
    <w:p>
      <w:pPr>
        <w:spacing w:after="0"/>
        <w:ind w:left="0"/>
        <w:jc w:val="both"/>
      </w:pPr>
      <w:r>
        <w:rPr>
          <w:rFonts w:ascii="Times New Roman"/>
          <w:b w:val="false"/>
          <w:i w:val="false"/>
          <w:color w:val="000000"/>
          <w:sz w:val="28"/>
        </w:rPr>
        <w:t>
      19.3.2. в элементе 1 первого подраздела графы указан код таможенной процедуры "53" (временный ввоз (допуск));</w:t>
      </w:r>
    </w:p>
    <w:bookmarkEnd w:id="66"/>
    <w:bookmarkStart w:name="z72" w:id="67"/>
    <w:p>
      <w:pPr>
        <w:spacing w:after="0"/>
        <w:ind w:left="0"/>
        <w:jc w:val="both"/>
      </w:pPr>
      <w:r>
        <w:rPr>
          <w:rFonts w:ascii="Times New Roman"/>
          <w:b w:val="false"/>
          <w:i w:val="false"/>
          <w:color w:val="000000"/>
          <w:sz w:val="28"/>
        </w:rPr>
        <w:t>
      в элементе 2 первого подраздела графы указан следующий код таможенной процедуры: "10" (экспорт), "31" (реэкспорт), "53" (временный ввоз (допуск) – если фактический срок временного ввоза (допуска) составил менее одного года) либо "00" (если предшествующая таможенная процедура не применялась);</w:t>
      </w:r>
    </w:p>
    <w:bookmarkEnd w:id="67"/>
    <w:bookmarkStart w:name="z73" w:id="68"/>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006, 007, 013, 063, 070, 071, 090, 096, 098, 100, 101, 151, 172,173.</w:t>
      </w:r>
    </w:p>
    <w:bookmarkEnd w:id="68"/>
    <w:bookmarkStart w:name="z74" w:id="69"/>
    <w:p>
      <w:pPr>
        <w:spacing w:after="0"/>
        <w:ind w:left="0"/>
        <w:jc w:val="both"/>
      </w:pPr>
      <w:r>
        <w:rPr>
          <w:rFonts w:ascii="Times New Roman"/>
          <w:b w:val="false"/>
          <w:i w:val="false"/>
          <w:color w:val="000000"/>
          <w:sz w:val="28"/>
        </w:rPr>
        <w:t>
      При этом в графе 44 "Дополнительная информация/Предоставленные документы" под кодом "10011" (заявленный срок временного ввоза (допуска)) в соответствии с Классификатором видов документов, используемых при таможенном декларировании, указана цифра "2", то есть срок временного ввоза составляет один год и более;</w:t>
      </w:r>
    </w:p>
    <w:bookmarkEnd w:id="69"/>
    <w:bookmarkStart w:name="z75" w:id="70"/>
    <w:p>
      <w:pPr>
        <w:spacing w:after="0"/>
        <w:ind w:left="0"/>
        <w:jc w:val="both"/>
      </w:pPr>
      <w:r>
        <w:rPr>
          <w:rFonts w:ascii="Times New Roman"/>
          <w:b w:val="false"/>
          <w:i w:val="false"/>
          <w:color w:val="000000"/>
          <w:sz w:val="28"/>
        </w:rPr>
        <w:t>
      19.3.3. в элементе 1 первого подраздела графы указан код таможенной процедуры "60" (реимпорт);</w:t>
      </w:r>
    </w:p>
    <w:bookmarkEnd w:id="70"/>
    <w:bookmarkStart w:name="z76" w:id="71"/>
    <w:p>
      <w:pPr>
        <w:spacing w:after="0"/>
        <w:ind w:left="0"/>
        <w:jc w:val="both"/>
      </w:pPr>
      <w:r>
        <w:rPr>
          <w:rFonts w:ascii="Times New Roman"/>
          <w:b w:val="false"/>
          <w:i w:val="false"/>
          <w:color w:val="000000"/>
          <w:sz w:val="28"/>
        </w:rPr>
        <w:t>
      в элементе 2 первого подраздела графы указан код любой таможенной процедуры в соответствии с Классификатором видов таможенных процедур, за исключением следующих кодов таможенных процедур: "23" (временный вывоз), "40" (выпуск для внутреннего потребления), "51" (переработка на таможенной территории), "53" (временный ввоз (допуск)), "60" (реимпорт), "91" (переработка для внутреннего потребления), "93" (уничтожение), "94" (отказ в пользу государства), "96" (беспошлинная торговля);</w:t>
      </w:r>
    </w:p>
    <w:bookmarkEnd w:id="71"/>
    <w:bookmarkStart w:name="z77" w:id="72"/>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001, 002, 013, 063, 070, 071, 090, 096, 098, 100, 101, 129, 130, 151, 172, 173;</w:t>
      </w:r>
    </w:p>
    <w:bookmarkEnd w:id="72"/>
    <w:bookmarkStart w:name="z78" w:id="73"/>
    <w:p>
      <w:pPr>
        <w:spacing w:after="0"/>
        <w:ind w:left="0"/>
        <w:jc w:val="both"/>
      </w:pPr>
      <w:r>
        <w:rPr>
          <w:rFonts w:ascii="Times New Roman"/>
          <w:b w:val="false"/>
          <w:i w:val="false"/>
          <w:color w:val="000000"/>
          <w:sz w:val="28"/>
        </w:rPr>
        <w:t>
      19.3.4. в элементе 1 первого подраздела графы указан код таможенной процедуры при импорте "40" (выпуск для внутреннего потребления), "60" (реимпорт);</w:t>
      </w:r>
    </w:p>
    <w:bookmarkEnd w:id="73"/>
    <w:bookmarkStart w:name="z79" w:id="74"/>
    <w:p>
      <w:pPr>
        <w:spacing w:after="0"/>
        <w:ind w:left="0"/>
        <w:jc w:val="both"/>
      </w:pPr>
      <w:r>
        <w:rPr>
          <w:rFonts w:ascii="Times New Roman"/>
          <w:b w:val="false"/>
          <w:i w:val="false"/>
          <w:color w:val="000000"/>
          <w:sz w:val="28"/>
        </w:rPr>
        <w:t>
      в элементе 2 первого подраздела графы указан код таможенной процедуры "23" (временный вывоз);</w:t>
      </w:r>
    </w:p>
    <w:bookmarkEnd w:id="74"/>
    <w:bookmarkStart w:name="z80" w:id="75"/>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001, 002, 006, 007, 013, 063, 070, 071, 090, 096, 098, 100, 101, 129, 130, 150, 151, 152, 172, 173.</w:t>
      </w:r>
    </w:p>
    <w:bookmarkEnd w:id="75"/>
    <w:bookmarkStart w:name="z81" w:id="76"/>
    <w:p>
      <w:pPr>
        <w:spacing w:after="0"/>
        <w:ind w:left="0"/>
        <w:jc w:val="both"/>
      </w:pPr>
      <w:r>
        <w:rPr>
          <w:rFonts w:ascii="Times New Roman"/>
          <w:b w:val="false"/>
          <w:i w:val="false"/>
          <w:color w:val="000000"/>
          <w:sz w:val="28"/>
        </w:rPr>
        <w:t>
      При этом в графе 44 "Дополнительная информация/Предоставленные документы" под кодом "10018" (фактический срок временного вывоза) в соответствии с Классификатором видов документов, используемых при таможенном декларировании, указана цифра "2", то есть срок временного вывоза составляет один год и более;</w:t>
      </w:r>
    </w:p>
    <w:bookmarkEnd w:id="76"/>
    <w:bookmarkStart w:name="z82" w:id="77"/>
    <w:p>
      <w:pPr>
        <w:spacing w:after="0"/>
        <w:ind w:left="0"/>
        <w:jc w:val="both"/>
      </w:pPr>
      <w:r>
        <w:rPr>
          <w:rFonts w:ascii="Times New Roman"/>
          <w:b w:val="false"/>
          <w:i w:val="false"/>
          <w:color w:val="000000"/>
          <w:sz w:val="28"/>
        </w:rPr>
        <w:t>
      19.3.5. в элементе 1 первого подраздела графы указан код таможенной процедуры "40" (выпуск для внутреннего потребления), "51" (переработка на таможенной территории), "70" (таможенный склад), "77" (свободный склад), "78" (свободная таможенная зона), "91" (переработка для внутреннего потребления), "94" (отказ в пользу государства), "96" (беспошлинная торговля);</w:t>
      </w:r>
    </w:p>
    <w:bookmarkEnd w:id="77"/>
    <w:bookmarkStart w:name="z83" w:id="78"/>
    <w:p>
      <w:pPr>
        <w:spacing w:after="0"/>
        <w:ind w:left="0"/>
        <w:jc w:val="both"/>
      </w:pPr>
      <w:r>
        <w:rPr>
          <w:rFonts w:ascii="Times New Roman"/>
          <w:b w:val="false"/>
          <w:i w:val="false"/>
          <w:color w:val="000000"/>
          <w:sz w:val="28"/>
        </w:rPr>
        <w:t>
      в элементе 2 первого подраздела графы указан код таможенной процедуры "53" (временный ввоз (допуск));</w:t>
      </w:r>
    </w:p>
    <w:bookmarkEnd w:id="78"/>
    <w:bookmarkStart w:name="z84" w:id="79"/>
    <w:p>
      <w:pPr>
        <w:spacing w:after="0"/>
        <w:ind w:left="0"/>
        <w:jc w:val="both"/>
      </w:pPr>
      <w:r>
        <w:rPr>
          <w:rFonts w:ascii="Times New Roman"/>
          <w:b w:val="false"/>
          <w:i w:val="false"/>
          <w:color w:val="000000"/>
          <w:sz w:val="28"/>
        </w:rPr>
        <w:t>
      во втором подразделе графы указан следующий код особенности перемещения товара при импорте: 000, 001, 002, 003, 013, 063, 070, 071, 090, 096, 098, 100, 101, 150, 151, 152, 172, 173.</w:t>
      </w:r>
    </w:p>
    <w:bookmarkEnd w:id="79"/>
    <w:bookmarkStart w:name="z85" w:id="80"/>
    <w:p>
      <w:pPr>
        <w:spacing w:after="0"/>
        <w:ind w:left="0"/>
        <w:jc w:val="both"/>
      </w:pPr>
      <w:r>
        <w:rPr>
          <w:rFonts w:ascii="Times New Roman"/>
          <w:b w:val="false"/>
          <w:i w:val="false"/>
          <w:color w:val="000000"/>
          <w:sz w:val="28"/>
        </w:rPr>
        <w:t>
      При этом в графе 44 "Дополнительная информация/Предоставленные документы" под кодом "10017" (фактический срок временного ввоза (допуска)) в соответствии с Классификатором видов документов, используемых при таможенном декларировании, указана цифра "1", то есть срок временного ввоза составил менее одного года.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решениями Коллегии Евразийской экономической комиссии от 04.12.2012 </w:t>
      </w:r>
      <w:r>
        <w:rPr>
          <w:rFonts w:ascii="Times New Roman"/>
          <w:b w:val="false"/>
          <w:i w:val="false"/>
          <w:color w:val="000000"/>
          <w:sz w:val="28"/>
        </w:rPr>
        <w:t>№ 257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11.06.2013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18.12.2014 </w:t>
      </w:r>
      <w:r>
        <w:rPr>
          <w:rFonts w:ascii="Times New Roman"/>
          <w:b w:val="false"/>
          <w:i w:val="false"/>
          <w:color w:val="000000"/>
          <w:sz w:val="28"/>
        </w:rPr>
        <w:t>№ 237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20. В Республике Казахстан и Российской Федерации товары различных наименований, содержащиеся в одной товарной партии, декларируемые в одной ДТ с указанием одного классификационного кода по ТН ВЭД ТС учитываются по данным, содержащимся на основном листе ДТ (ДТ1), где в первом подразделе графы 3 "Формы" указан номер листа "1" и во втором подразделе графы 33 "Код товара" указана буква "О".</w:t>
      </w:r>
    </w:p>
    <w:bookmarkEnd w:id="81"/>
    <w:bookmarkStart w:name="z87" w:id="82"/>
    <w:p>
      <w:pPr>
        <w:spacing w:after="0"/>
        <w:ind w:left="0"/>
        <w:jc w:val="both"/>
      </w:pPr>
      <w:r>
        <w:rPr>
          <w:rFonts w:ascii="Times New Roman"/>
          <w:b w:val="false"/>
          <w:i w:val="false"/>
          <w:color w:val="000000"/>
          <w:sz w:val="28"/>
        </w:rPr>
        <w:t>
      21. Товар Таможенного союза, при таможенном декларировании которого в первом подразделе графы 1 "Декларация" ДТ указано "ЭК", выпущенный в соответствии с таможенной процедурой "свободная таможенная зона" (код таможенной процедуры "78") или "свободный склад" (код таможенной процедуры "77") и ввозимый из других государств–членов Таможенного союза, учитывается в статистике взаимной торговли в импорте. При этом особенности перемещения товара, указанные во втором подразделе графы 37 "Процедура" ДТ, не учитываются.</w:t>
      </w:r>
    </w:p>
    <w:bookmarkEnd w:id="82"/>
    <w:bookmarkStart w:name="z88" w:id="83"/>
    <w:p>
      <w:pPr>
        <w:spacing w:after="0"/>
        <w:ind w:left="0"/>
        <w:jc w:val="left"/>
      </w:pPr>
      <w:r>
        <w:rPr>
          <w:rFonts w:ascii="Times New Roman"/>
          <w:b/>
          <w:i w:val="false"/>
          <w:color w:val="000000"/>
        </w:rPr>
        <w:t xml:space="preserve"> IV. Момент учета товаров в таможенной статистике внешней торговли</w:t>
      </w:r>
      <w:r>
        <w:br/>
      </w:r>
      <w:r>
        <w:rPr>
          <w:rFonts w:ascii="Times New Roman"/>
          <w:b/>
          <w:i w:val="false"/>
          <w:color w:val="000000"/>
        </w:rPr>
        <w:t>и статистике взаимной торговли государств–членов Таможенного союза</w:t>
      </w:r>
    </w:p>
    <w:bookmarkEnd w:id="83"/>
    <w:bookmarkStart w:name="z89" w:id="84"/>
    <w:p>
      <w:pPr>
        <w:spacing w:after="0"/>
        <w:ind w:left="0"/>
        <w:jc w:val="both"/>
      </w:pPr>
      <w:r>
        <w:rPr>
          <w:rFonts w:ascii="Times New Roman"/>
          <w:b w:val="false"/>
          <w:i w:val="false"/>
          <w:color w:val="000000"/>
          <w:sz w:val="28"/>
        </w:rPr>
        <w:t>
      22. В таможенной статистике внешней торговли моментом учета товара является дата выпуска товара, указанная под номером 2 в графе"C" ДТ, за исключением:</w:t>
      </w:r>
    </w:p>
    <w:bookmarkEnd w:id="84"/>
    <w:bookmarkStart w:name="z90" w:id="85"/>
    <w:p>
      <w:pPr>
        <w:spacing w:after="0"/>
        <w:ind w:left="0"/>
        <w:jc w:val="both"/>
      </w:pPr>
      <w:r>
        <w:rPr>
          <w:rFonts w:ascii="Times New Roman"/>
          <w:b w:val="false"/>
          <w:i w:val="false"/>
          <w:color w:val="000000"/>
          <w:sz w:val="28"/>
        </w:rPr>
        <w:t>
      22.1. в Республике Казахстан и Российской Федерации:</w:t>
      </w:r>
    </w:p>
    <w:bookmarkEnd w:id="85"/>
    <w:bookmarkStart w:name="z91" w:id="86"/>
    <w:p>
      <w:pPr>
        <w:spacing w:after="0"/>
        <w:ind w:left="0"/>
        <w:jc w:val="both"/>
      </w:pPr>
      <w:r>
        <w:rPr>
          <w:rFonts w:ascii="Times New Roman"/>
          <w:b w:val="false"/>
          <w:i w:val="false"/>
          <w:color w:val="000000"/>
          <w:sz w:val="28"/>
        </w:rPr>
        <w:t xml:space="preserve">
      22.1.1. природного газа (код ТН ВЭД ТС 2711210000), перемещаемого трубопроводным транспортом (в первом подразделе графы 25 "Вид транспорта на границе" ДТ указан код "71" в соответствии с Классификатором видов транспорта и транспортировки товаров, утвержденным </w:t>
      </w:r>
      <w:r>
        <w:rPr>
          <w:rFonts w:ascii="Times New Roman"/>
          <w:b w:val="false"/>
          <w:i w:val="false"/>
          <w:color w:val="000000"/>
          <w:sz w:val="28"/>
        </w:rPr>
        <w:t>Решением</w:t>
      </w:r>
      <w:r>
        <w:rPr>
          <w:rFonts w:ascii="Times New Roman"/>
          <w:b w:val="false"/>
          <w:i w:val="false"/>
          <w:color w:val="000000"/>
          <w:sz w:val="28"/>
        </w:rPr>
        <w:t xml:space="preserve"> КТС № 378 (приложение 3) (далее – Классификатор видов транспорта) или графа не заполнена ), и электроэнергии (код ТН ВЭД ТС 2716000000), перемещаемой по линиям электропередачи (в первом подразделе графы 25 "Вид транспорта на границе" ДТ указан код "72" в соответствии с Классификатором видов транспорта), моментом учета которых является последний день месяца, в котором осуществлялась поставка товара;</w:t>
      </w:r>
    </w:p>
    <w:bookmarkEnd w:id="86"/>
    <w:bookmarkStart w:name="z92" w:id="87"/>
    <w:p>
      <w:pPr>
        <w:spacing w:after="0"/>
        <w:ind w:left="0"/>
        <w:jc w:val="both"/>
      </w:pPr>
      <w:r>
        <w:rPr>
          <w:rFonts w:ascii="Times New Roman"/>
          <w:b w:val="false"/>
          <w:i w:val="false"/>
          <w:color w:val="000000"/>
          <w:sz w:val="28"/>
        </w:rPr>
        <w:t>
      22.1.2. товара, классифицируемого в группе 27 ТН ВЭД ТС (за исключением природного газа и электроэнергии) и перемещаемого трубопроводным транспортом (в первом подразделе графы 25 "Вид транспорта на границе" ДТ указан код "71" в соответствии с Классификатором видов транспорта) или графа не заполнена), моментом учета которого является дата фактического перемещения товара через границу государства–члена Таможенного союза;</w:t>
      </w:r>
    </w:p>
    <w:bookmarkEnd w:id="87"/>
    <w:bookmarkStart w:name="z93" w:id="88"/>
    <w:p>
      <w:pPr>
        <w:spacing w:after="0"/>
        <w:ind w:left="0"/>
        <w:jc w:val="both"/>
      </w:pPr>
      <w:r>
        <w:rPr>
          <w:rFonts w:ascii="Times New Roman"/>
          <w:b w:val="false"/>
          <w:i w:val="false"/>
          <w:color w:val="000000"/>
          <w:sz w:val="28"/>
        </w:rPr>
        <w:t>
      22.2. в Республике Беларусь:</w:t>
      </w:r>
    </w:p>
    <w:bookmarkEnd w:id="88"/>
    <w:bookmarkStart w:name="z94" w:id="89"/>
    <w:p>
      <w:pPr>
        <w:spacing w:after="0"/>
        <w:ind w:left="0"/>
        <w:jc w:val="both"/>
      </w:pPr>
      <w:r>
        <w:rPr>
          <w:rFonts w:ascii="Times New Roman"/>
          <w:b w:val="false"/>
          <w:i w:val="false"/>
          <w:color w:val="000000"/>
          <w:sz w:val="28"/>
        </w:rPr>
        <w:t>
      22.2.1. товара, классифицируемого в группе 27 ТН ВЭД ТС и перемещаемого трубопроводным транспортом или по линиям электропередачи (в первом подразделе графы 25 "Вид транспорта на границе" ДТ указаны коды "71" или "72" соответственно согласно Классификатору видов транспорта и в графе 7 "Справочный номер" ДТ указан код особенности таможенного декларирования товара "ОТЛ"), моментом учета которого является дата окончания периода поставки, указанная под номером 7 графы 31 "Грузовые места и описание товаров" ДТ;</w:t>
      </w:r>
    </w:p>
    <w:bookmarkEnd w:id="89"/>
    <w:bookmarkStart w:name="z95" w:id="90"/>
    <w:p>
      <w:pPr>
        <w:spacing w:after="0"/>
        <w:ind w:left="0"/>
        <w:jc w:val="both"/>
      </w:pPr>
      <w:r>
        <w:rPr>
          <w:rFonts w:ascii="Times New Roman"/>
          <w:b w:val="false"/>
          <w:i w:val="false"/>
          <w:color w:val="000000"/>
          <w:sz w:val="28"/>
        </w:rPr>
        <w:t>
      22.2.2. товара, выпущенного до подачи зарегистрированной до 1 ноября 2012 года ДТ (в графе 7 "Справочный номер" ДТ указан код особенности таможенного декларирования товара "ВДТ"), моментом учета которого является дата выпуска товара, содержащаяся в регистрационном номере обязательства, указанного в графе 40 "Общая декларация/Предшествующий документ" ДТ.</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решением Коллегии Евразийской экономической комиссии от 04.12.2012 </w:t>
      </w:r>
      <w:r>
        <w:rPr>
          <w:rFonts w:ascii="Times New Roman"/>
          <w:b w:val="false"/>
          <w:i w:val="false"/>
          <w:color w:val="000000"/>
          <w:sz w:val="28"/>
        </w:rPr>
        <w:t>№ 257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6" w:id="91"/>
    <w:p>
      <w:pPr>
        <w:spacing w:after="0"/>
        <w:ind w:left="0"/>
        <w:jc w:val="both"/>
      </w:pPr>
      <w:r>
        <w:rPr>
          <w:rFonts w:ascii="Times New Roman"/>
          <w:b w:val="false"/>
          <w:i w:val="false"/>
          <w:color w:val="000000"/>
          <w:sz w:val="28"/>
        </w:rPr>
        <w:t>
      23. В Республике Беларусь моментом учета товара, перемещаемого в несобранном или разобранном виде, в том числе некомплектном или незавершенном виде, в течение установленного периода времени, является дата выпуска его компонентов, содержащихся в последней товарной партии.</w:t>
      </w:r>
    </w:p>
    <w:bookmarkEnd w:id="91"/>
    <w:bookmarkStart w:name="z97" w:id="92"/>
    <w:p>
      <w:pPr>
        <w:spacing w:after="0"/>
        <w:ind w:left="0"/>
        <w:jc w:val="both"/>
      </w:pPr>
      <w:r>
        <w:rPr>
          <w:rFonts w:ascii="Times New Roman"/>
          <w:b w:val="false"/>
          <w:i w:val="false"/>
          <w:color w:val="000000"/>
          <w:sz w:val="28"/>
        </w:rPr>
        <w:t>
      24. В Республике Казахстан и Российской Федерации, если в результате изменения решения, принятого таможенным органом, товар подлежит (не подлежит) учету в таможенной статистике внешней торговли, датой учета такого товара является дата принятия первоначального решения.</w:t>
      </w:r>
    </w:p>
    <w:bookmarkEnd w:id="92"/>
    <w:bookmarkStart w:name="z98" w:id="93"/>
    <w:p>
      <w:pPr>
        <w:spacing w:after="0"/>
        <w:ind w:left="0"/>
        <w:jc w:val="both"/>
      </w:pPr>
      <w:r>
        <w:rPr>
          <w:rFonts w:ascii="Times New Roman"/>
          <w:b w:val="false"/>
          <w:i w:val="false"/>
          <w:color w:val="000000"/>
          <w:sz w:val="28"/>
        </w:rPr>
        <w:t>
      25. В статистике взаимной торговли моментом учета товара является: при экспорте – дата отгрузки товара со склада, при импорте – дата поступления товара на склад.</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порядке</w:t>
            </w:r>
            <w:r>
              <w:br/>
            </w:r>
            <w:r>
              <w:rPr>
                <w:rFonts w:ascii="Times New Roman"/>
                <w:b w:val="false"/>
                <w:i w:val="false"/>
                <w:color w:val="000000"/>
                <w:sz w:val="20"/>
              </w:rPr>
              <w:t>формирования данных</w:t>
            </w:r>
            <w:r>
              <w:br/>
            </w:r>
            <w:r>
              <w:rPr>
                <w:rFonts w:ascii="Times New Roman"/>
                <w:b w:val="false"/>
                <w:i w:val="false"/>
                <w:color w:val="000000"/>
                <w:sz w:val="20"/>
              </w:rPr>
              <w:t>таможенной статистики внешней</w:t>
            </w:r>
            <w:r>
              <w:br/>
            </w:r>
            <w:r>
              <w:rPr>
                <w:rFonts w:ascii="Times New Roman"/>
                <w:b w:val="false"/>
                <w:i w:val="false"/>
                <w:color w:val="000000"/>
                <w:sz w:val="20"/>
              </w:rPr>
              <w:t>торговли и статистики взаимной</w:t>
            </w:r>
            <w:r>
              <w:br/>
            </w:r>
            <w:r>
              <w:rPr>
                <w:rFonts w:ascii="Times New Roman"/>
                <w:b w:val="false"/>
                <w:i w:val="false"/>
                <w:color w:val="000000"/>
                <w:sz w:val="20"/>
              </w:rPr>
              <w:t>торговли государств–членов</w:t>
            </w:r>
            <w:r>
              <w:br/>
            </w:r>
            <w:r>
              <w:rPr>
                <w:rFonts w:ascii="Times New Roman"/>
                <w:b w:val="false"/>
                <w:i w:val="false"/>
                <w:color w:val="000000"/>
                <w:sz w:val="20"/>
              </w:rPr>
              <w:t>Таможенного союза</w:t>
            </w:r>
          </w:p>
        </w:tc>
      </w:tr>
    </w:tbl>
    <w:bookmarkStart w:name="z100" w:id="94"/>
    <w:p>
      <w:pPr>
        <w:spacing w:after="0"/>
        <w:ind w:left="0"/>
        <w:jc w:val="left"/>
      </w:pPr>
      <w:r>
        <w:rPr>
          <w:rFonts w:ascii="Times New Roman"/>
          <w:b/>
          <w:i w:val="false"/>
          <w:color w:val="000000"/>
        </w:rPr>
        <w:t xml:space="preserve"> Перечень граф ДТ, сведения которых используются для формирования</w:t>
      </w:r>
      <w:r>
        <w:br/>
      </w:r>
      <w:r>
        <w:rPr>
          <w:rFonts w:ascii="Times New Roman"/>
          <w:b/>
          <w:i w:val="false"/>
          <w:color w:val="000000"/>
        </w:rPr>
        <w:t>таможенной статистики внешней торговли и статистики взаимной</w:t>
      </w:r>
      <w:r>
        <w:br/>
      </w:r>
      <w:r>
        <w:rPr>
          <w:rFonts w:ascii="Times New Roman"/>
          <w:b/>
          <w:i w:val="false"/>
          <w:color w:val="000000"/>
        </w:rPr>
        <w:t>торговли государств–членов Таможенного союза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6458"/>
      </w:tblGrid>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Графа ДТ</w:t>
            </w:r>
            <w:r>
              <w:rPr>
                <w:rFonts w:ascii="Times New Roman"/>
                <w:b w:val="false"/>
                <w:i w:val="false"/>
                <w:color w:val="000000"/>
                <w:vertAlign w:val="superscript"/>
              </w:rPr>
              <w:t>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Смысловое содержание</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(первый подраздел)</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согласно ТН ВЭД ТС</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(второй подраздел)</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различных наименований с указанием одного</w:t>
            </w:r>
          </w:p>
          <w:p>
            <w:pPr>
              <w:spacing w:after="20"/>
              <w:ind w:left="20"/>
              <w:jc w:val="both"/>
            </w:pPr>
            <w:r>
              <w:rPr>
                <w:rFonts w:ascii="Times New Roman"/>
                <w:b w:val="false"/>
                <w:i w:val="false"/>
                <w:color w:val="000000"/>
                <w:sz w:val="20"/>
              </w:rPr>
              <w:t>
классификационного кода по ТН ВЭД ТС – буква "О" (в Республике</w:t>
            </w:r>
          </w:p>
          <w:p>
            <w:pPr>
              <w:spacing w:after="20"/>
              <w:ind w:left="20"/>
              <w:jc w:val="both"/>
            </w:pPr>
            <w:r>
              <w:rPr>
                <w:rFonts w:ascii="Times New Roman"/>
                <w:b w:val="false"/>
                <w:i w:val="false"/>
                <w:color w:val="000000"/>
                <w:sz w:val="20"/>
              </w:rPr>
              <w:t>
Казахстан и Российской Федерации)</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(первый подраздел)</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"1" (в Республике Казахстан и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(первый подраздел)</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перемещения</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(момент учета); Решение, принятое таможенным</w:t>
            </w:r>
          </w:p>
          <w:p>
            <w:pPr>
              <w:spacing w:after="20"/>
              <w:ind w:left="20"/>
              <w:jc w:val="both"/>
            </w:pPr>
            <w:r>
              <w:rPr>
                <w:rFonts w:ascii="Times New Roman"/>
                <w:b w:val="false"/>
                <w:i w:val="false"/>
                <w:color w:val="000000"/>
                <w:sz w:val="20"/>
              </w:rPr>
              <w:t>
органом</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(момент учета) для товаров, выпущенных до</w:t>
            </w:r>
          </w:p>
          <w:p>
            <w:pPr>
              <w:spacing w:after="20"/>
              <w:ind w:left="20"/>
              <w:jc w:val="both"/>
            </w:pPr>
            <w:r>
              <w:rPr>
                <w:rFonts w:ascii="Times New Roman"/>
                <w:b w:val="false"/>
                <w:i w:val="false"/>
                <w:color w:val="000000"/>
                <w:sz w:val="20"/>
              </w:rPr>
              <w:t>
подачи ДТ (в Республике Беларусь)</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(сведения, указанные</w:t>
            </w:r>
          </w:p>
          <w:p>
            <w:pPr>
              <w:spacing w:after="20"/>
              <w:ind w:left="20"/>
              <w:jc w:val="both"/>
            </w:pPr>
            <w:r>
              <w:rPr>
                <w:rFonts w:ascii="Times New Roman"/>
                <w:b w:val="false"/>
                <w:i w:val="false"/>
                <w:color w:val="000000"/>
                <w:sz w:val="20"/>
              </w:rPr>
              <w:t>
под номером 7)</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(момент учета) для товаров, перемещаемых</w:t>
            </w:r>
          </w:p>
          <w:p>
            <w:pPr>
              <w:spacing w:after="20"/>
              <w:ind w:left="20"/>
              <w:jc w:val="both"/>
            </w:pPr>
            <w:r>
              <w:rPr>
                <w:rFonts w:ascii="Times New Roman"/>
                <w:b w:val="false"/>
                <w:i w:val="false"/>
                <w:color w:val="000000"/>
                <w:sz w:val="20"/>
              </w:rPr>
              <w:t>
трубопроводным транспортом или по линиям электропередачи</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стоимость</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(в Республике Беларусь – сведения, указанные после</w:t>
            </w:r>
          </w:p>
          <w:p>
            <w:pPr>
              <w:spacing w:after="20"/>
              <w:ind w:left="20"/>
              <w:jc w:val="both"/>
            </w:pPr>
            <w:r>
              <w:rPr>
                <w:rFonts w:ascii="Times New Roman"/>
                <w:b w:val="false"/>
                <w:i w:val="false"/>
                <w:color w:val="000000"/>
                <w:sz w:val="20"/>
              </w:rPr>
              <w:t>
знака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дополнительной единицы измерения согласно ТН ВЭД ТС</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дополнительной единице измерения</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(a;b) (подраздел</w:t>
            </w:r>
          </w:p>
          <w:p>
            <w:pPr>
              <w:spacing w:after="20"/>
              <w:ind w:left="20"/>
              <w:jc w:val="both"/>
            </w:pPr>
            <w:r>
              <w:rPr>
                <w:rFonts w:ascii="Times New Roman"/>
                <w:b w:val="false"/>
                <w:i w:val="false"/>
                <w:color w:val="000000"/>
                <w:sz w:val="20"/>
              </w:rPr>
              <w:t>
"а")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(подраздел "а")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(a;b) (подраздел</w:t>
            </w:r>
          </w:p>
          <w:p>
            <w:pPr>
              <w:spacing w:after="20"/>
              <w:ind w:left="20"/>
              <w:jc w:val="both"/>
            </w:pPr>
            <w:r>
              <w:rPr>
                <w:rFonts w:ascii="Times New Roman"/>
                <w:b w:val="false"/>
                <w:i w:val="false"/>
                <w:color w:val="000000"/>
                <w:sz w:val="20"/>
              </w:rPr>
              <w:t>
"а")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отправления</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(первый подраздел)</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Торгующая страна</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(первый подраздел)</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на границе</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(первый подраздел)</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процедура</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(второй подраздел)</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перемещения товаров</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временного ввоза\вывоза товара на срок один год и более</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декларирования товаров</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Инструкция о порядке заполнения декларации на товары, утвержденная  </w:t>
      </w:r>
      <w:r>
        <w:rPr>
          <w:rFonts w:ascii="Times New Roman"/>
          <w:b w:val="false"/>
          <w:i w:val="false"/>
          <w:color w:val="000000"/>
          <w:sz w:val="28"/>
        </w:rPr>
        <w:t>Решением</w:t>
      </w:r>
      <w:r>
        <w:rPr>
          <w:rFonts w:ascii="Times New Roman"/>
          <w:b w:val="false"/>
          <w:i w:val="false"/>
          <w:color w:val="000000"/>
          <w:sz w:val="28"/>
        </w:rPr>
        <w:t xml:space="preserve"> КТС № 257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порядке</w:t>
            </w:r>
            <w:r>
              <w:br/>
            </w:r>
            <w:r>
              <w:rPr>
                <w:rFonts w:ascii="Times New Roman"/>
                <w:b w:val="false"/>
                <w:i w:val="false"/>
                <w:color w:val="000000"/>
                <w:sz w:val="20"/>
              </w:rPr>
              <w:t>формирования данных</w:t>
            </w:r>
            <w:r>
              <w:br/>
            </w:r>
            <w:r>
              <w:rPr>
                <w:rFonts w:ascii="Times New Roman"/>
                <w:b w:val="false"/>
                <w:i w:val="false"/>
                <w:color w:val="000000"/>
                <w:sz w:val="20"/>
              </w:rPr>
              <w:t>таможенной статистики внешней</w:t>
            </w:r>
            <w:r>
              <w:br/>
            </w:r>
            <w:r>
              <w:rPr>
                <w:rFonts w:ascii="Times New Roman"/>
                <w:b w:val="false"/>
                <w:i w:val="false"/>
                <w:color w:val="000000"/>
                <w:sz w:val="20"/>
              </w:rPr>
              <w:t>торговли и статистики взаимной</w:t>
            </w:r>
            <w:r>
              <w:br/>
            </w:r>
            <w:r>
              <w:rPr>
                <w:rFonts w:ascii="Times New Roman"/>
                <w:b w:val="false"/>
                <w:i w:val="false"/>
                <w:color w:val="000000"/>
                <w:sz w:val="20"/>
              </w:rPr>
              <w:t>торговли государств–членов</w:t>
            </w:r>
            <w:r>
              <w:br/>
            </w:r>
            <w:r>
              <w:rPr>
                <w:rFonts w:ascii="Times New Roman"/>
                <w:b w:val="false"/>
                <w:i w:val="false"/>
                <w:color w:val="000000"/>
                <w:sz w:val="20"/>
              </w:rPr>
              <w:t>Таможенного союза</w:t>
            </w:r>
          </w:p>
        </w:tc>
      </w:tr>
    </w:tbl>
    <w:bookmarkStart w:name="z102" w:id="95"/>
    <w:p>
      <w:pPr>
        <w:spacing w:after="0"/>
        <w:ind w:left="0"/>
        <w:jc w:val="left"/>
      </w:pPr>
      <w:r>
        <w:rPr>
          <w:rFonts w:ascii="Times New Roman"/>
          <w:b/>
          <w:i w:val="false"/>
          <w:color w:val="000000"/>
        </w:rPr>
        <w:t xml:space="preserve"> Таможенные процедуры, учитываемые в таможенной статистике внешней торговли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2801"/>
        <w:gridCol w:w="1932"/>
        <w:gridCol w:w="3597"/>
      </w:tblGrid>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таможенной процедуры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таможенной</w:t>
            </w:r>
          </w:p>
          <w:p>
            <w:pPr>
              <w:spacing w:after="20"/>
              <w:ind w:left="20"/>
              <w:jc w:val="both"/>
            </w:pPr>
            <w:r>
              <w:rPr>
                <w:rFonts w:ascii="Times New Roman"/>
                <w:b w:val="false"/>
                <w:i w:val="false"/>
                <w:color w:val="000000"/>
                <w:sz w:val="20"/>
              </w:rPr>
              <w:t>
</w:t>
            </w:r>
            <w:r>
              <w:rPr>
                <w:rFonts w:ascii="Times New Roman"/>
                <w:b/>
                <w:i w:val="false"/>
                <w:color w:val="000000"/>
                <w:sz w:val="20"/>
              </w:rPr>
              <w:t>процедуры</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перемещения</w:t>
            </w:r>
          </w:p>
          <w:p>
            <w:pPr>
              <w:spacing w:after="20"/>
              <w:ind w:left="20"/>
              <w:jc w:val="both"/>
            </w:pPr>
            <w:r>
              <w:rPr>
                <w:rFonts w:ascii="Times New Roman"/>
                <w:b w:val="false"/>
                <w:i w:val="false"/>
                <w:color w:val="000000"/>
                <w:sz w:val="20"/>
              </w:rPr>
              <w:t>
</w:t>
            </w:r>
            <w:r>
              <w:rPr>
                <w:rFonts w:ascii="Times New Roman"/>
                <w:b/>
                <w:i w:val="false"/>
                <w:color w:val="000000"/>
                <w:sz w:val="20"/>
              </w:rPr>
              <w:t>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вне таможенной территории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вывоз</w:t>
            </w:r>
            <w:r>
              <w:rPr>
                <w:rFonts w:ascii="Times New Roman"/>
                <w:b w:val="false"/>
                <w:i w:val="false"/>
                <w:color w:val="000000"/>
                <w:vertAlign w:val="superscript"/>
              </w:rPr>
              <w:t>*</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для внутреннего потребления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таможенной территории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ввоз (допуск)</w:t>
            </w:r>
            <w:r>
              <w:rPr>
                <w:rFonts w:ascii="Times New Roman"/>
                <w:b w:val="false"/>
                <w:i w:val="false"/>
                <w:color w:val="000000"/>
                <w:vertAlign w:val="superscript"/>
              </w:rPr>
              <w:t>*</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Реимпорт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таможенная зона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для внутреннего потребления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пользу государства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Беспошлинная торговля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 при условии, что срок временного ввоза/вывоза составляет один год и более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 в Республике Казахстан и Российской Федерации</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Классификатор видов таможенных процедур, утвержденный </w:t>
      </w:r>
      <w:r>
        <w:rPr>
          <w:rFonts w:ascii="Times New Roman"/>
          <w:b w:val="false"/>
          <w:i w:val="false"/>
          <w:color w:val="000000"/>
          <w:sz w:val="28"/>
        </w:rPr>
        <w:t>Решением</w:t>
      </w:r>
      <w:r>
        <w:rPr>
          <w:rFonts w:ascii="Times New Roman"/>
          <w:b w:val="false"/>
          <w:i w:val="false"/>
          <w:color w:val="000000"/>
          <w:sz w:val="28"/>
        </w:rPr>
        <w:t xml:space="preserve"> КТС № 378 (приложение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порядке</w:t>
            </w:r>
            <w:r>
              <w:br/>
            </w:r>
            <w:r>
              <w:rPr>
                <w:rFonts w:ascii="Times New Roman"/>
                <w:b w:val="false"/>
                <w:i w:val="false"/>
                <w:color w:val="000000"/>
                <w:sz w:val="20"/>
              </w:rPr>
              <w:t>формирования данных таможенной</w:t>
            </w:r>
            <w:r>
              <w:br/>
            </w:r>
            <w:r>
              <w:rPr>
                <w:rFonts w:ascii="Times New Roman"/>
                <w:b w:val="false"/>
                <w:i w:val="false"/>
                <w:color w:val="000000"/>
                <w:sz w:val="20"/>
              </w:rPr>
              <w:t>статистики внешней торговли и статистики</w:t>
            </w:r>
            <w:r>
              <w:br/>
            </w:r>
            <w:r>
              <w:rPr>
                <w:rFonts w:ascii="Times New Roman"/>
                <w:b w:val="false"/>
                <w:i w:val="false"/>
                <w:color w:val="000000"/>
                <w:sz w:val="20"/>
              </w:rPr>
              <w:t>взаимной торговли государств –</w:t>
            </w:r>
            <w:r>
              <w:br/>
            </w:r>
            <w:r>
              <w:rPr>
                <w:rFonts w:ascii="Times New Roman"/>
                <w:b w:val="false"/>
                <w:i w:val="false"/>
                <w:color w:val="000000"/>
                <w:sz w:val="20"/>
              </w:rPr>
              <w:t>членов Таможенного союза</w:t>
            </w:r>
          </w:p>
        </w:tc>
      </w:tr>
    </w:tbl>
    <w:bookmarkStart w:name="z104" w:id="96"/>
    <w:p>
      <w:pPr>
        <w:spacing w:after="0"/>
        <w:ind w:left="0"/>
        <w:jc w:val="left"/>
      </w:pPr>
      <w:r>
        <w:rPr>
          <w:rFonts w:ascii="Times New Roman"/>
          <w:b/>
          <w:i w:val="false"/>
          <w:color w:val="000000"/>
        </w:rPr>
        <w:t xml:space="preserve"> Особенности перемещения товаров,</w:t>
      </w:r>
      <w:r>
        <w:br/>
      </w:r>
      <w:r>
        <w:rPr>
          <w:rFonts w:ascii="Times New Roman"/>
          <w:b/>
          <w:i w:val="false"/>
          <w:color w:val="000000"/>
        </w:rPr>
        <w:t>учитываемые в таможенной статистике внешней торговли</w:t>
      </w:r>
    </w:p>
    <w:bookmarkEnd w:id="96"/>
    <w:p>
      <w:pPr>
        <w:spacing w:after="0"/>
        <w:ind w:left="0"/>
        <w:jc w:val="both"/>
      </w:pPr>
      <w:r>
        <w:rPr>
          <w:rFonts w:ascii="Times New Roman"/>
          <w:b w:val="false"/>
          <w:i w:val="false"/>
          <w:color w:val="ff0000"/>
          <w:sz w:val="28"/>
        </w:rPr>
        <w:t xml:space="preserve">
      Сноска. Приложение 3 в редакции решения Коллегии Евразийской экономической комиссии от 04.12.2012 </w:t>
      </w:r>
      <w:r>
        <w:rPr>
          <w:rFonts w:ascii="Times New Roman"/>
          <w:b w:val="false"/>
          <w:i w:val="false"/>
          <w:color w:val="ff0000"/>
          <w:sz w:val="28"/>
        </w:rPr>
        <w:t>№ 257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11.06.2013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7"/>
        <w:gridCol w:w="2462"/>
        <w:gridCol w:w="1250"/>
        <w:gridCol w:w="1251"/>
      </w:tblGrid>
      <w:tr>
        <w:trPr>
          <w:trHeight w:val="30" w:hRule="atLeast"/>
        </w:trPr>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особенности перемещения товара</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особенности</w:t>
            </w:r>
          </w:p>
          <w:p>
            <w:pPr>
              <w:spacing w:after="20"/>
              <w:ind w:left="20"/>
              <w:jc w:val="both"/>
            </w:pPr>
            <w:r>
              <w:rPr>
                <w:rFonts w:ascii="Times New Roman"/>
                <w:b w:val="false"/>
                <w:i w:val="false"/>
                <w:color w:val="000000"/>
                <w:sz w:val="20"/>
              </w:rPr>
              <w:t>
перемещения</w:t>
            </w:r>
          </w:p>
          <w:p>
            <w:pPr>
              <w:spacing w:after="20"/>
              <w:ind w:left="20"/>
              <w:jc w:val="both"/>
            </w:pPr>
            <w:r>
              <w:rPr>
                <w:rFonts w:ascii="Times New Roman"/>
                <w:b w:val="false"/>
                <w:i w:val="false"/>
                <w:color w:val="000000"/>
                <w:sz w:val="20"/>
              </w:rPr>
              <w:t>
товара</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перемещения</w:t>
            </w:r>
          </w:p>
          <w:p>
            <w:pPr>
              <w:spacing w:after="20"/>
              <w:ind w:left="20"/>
              <w:jc w:val="both"/>
            </w:pPr>
            <w:r>
              <w:rPr>
                <w:rFonts w:ascii="Times New Roman"/>
                <w:b w:val="false"/>
                <w:i w:val="false"/>
                <w:color w:val="000000"/>
                <w:sz w:val="20"/>
              </w:rPr>
              <w:t>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перемещения товаров не установлены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оказания безвозмездной помощи и (или) на благотворительные цели</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гуманитарной помощи</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не подлежащие возврату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 стихийных бедствий, чрезвычайных ситуаций природного и техногенного характера, не подлежащие возврату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7"/>
        <w:gridCol w:w="1246"/>
        <w:gridCol w:w="633"/>
        <w:gridCol w:w="634"/>
      </w:tblGrid>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технической помощи, подлежащие возврату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предупреждения и ликвидации последствий стихийных бедствий, чрезвычайных ситуаций природного и техногенного характера, подлежащие возврату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качестве вклада в уставный капитал (фонд)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Рекламные материалы и сувенирная продукция, не подлежащие возврату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поставляемые по соглашениям о разделе продукции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строительства (сооружения) искусственных островов, сооружений, иных объектов, находящихся за пределами территорий государств – членов Таможенного союза, в отношении которых государства – члены Таможенного союза обладают (будут обладать) исключительной юрисдикцией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на искусственные острова, установки, сооружения и иные объекты или с искусственных островов, установок, сооружений и иных объектов, в отношении которых государства – члены Таможенного союза обладают исключительной юрисдикцией, и находящиеся за пределами таможенной территории Таможенного союза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 (или) проведения XXII Олимпийских зимних игр и XI Паралимпийских зимних игр 2014 года в городе Сочи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 (или) проведения VII Азиатских игр 2011 года в городах Астана и Алматы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подготовки и (или) проведения саммита АТЭС 2012 года в городе Владивостоке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"Северный поток"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строительства газопровода "Южный поток" (за исключением Республики Беларусь)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в свободной (специальной, особой) экономической зоне, статус которых для таможенных целей определяется в соответствии с </w:t>
            </w:r>
            <w:r>
              <w:rPr>
                <w:rFonts w:ascii="Times New Roman"/>
                <w:b w:val="false"/>
                <w:i w:val="false"/>
                <w:color w:val="000000"/>
                <w:sz w:val="20"/>
              </w:rPr>
              <w:t>пунктом 7</w:t>
            </w:r>
            <w:r>
              <w:rPr>
                <w:rFonts w:ascii="Times New Roman"/>
                <w:b w:val="false"/>
                <w:i w:val="false"/>
                <w:color w:val="000000"/>
                <w:sz w:val="20"/>
              </w:rPr>
              <w:t xml:space="preserve"> статьи 19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свободной экономической зоны, на которой применяется таможенная процедура свободной таможенной зоны, которые не могут быть идентифицированы таможенным органом как товары, помещенные под одну из таможенных процедур (для Российской Федерации)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5"/>
        <w:gridCol w:w="1038"/>
        <w:gridCol w:w="108"/>
        <w:gridCol w:w="529"/>
      </w:tblGrid>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изготовленные (полученные) на свободном складе, статус которых для таможенных целей определяется в соответствии с </w:t>
            </w:r>
            <w:r>
              <w:rPr>
                <w:rFonts w:ascii="Times New Roman"/>
                <w:b w:val="false"/>
                <w:i w:val="false"/>
                <w:color w:val="000000"/>
                <w:sz w:val="20"/>
              </w:rPr>
              <w:t>пунктом 7</w:t>
            </w:r>
            <w:r>
              <w:rPr>
                <w:rFonts w:ascii="Times New Roman"/>
                <w:b w:val="false"/>
                <w:i w:val="false"/>
                <w:color w:val="000000"/>
                <w:sz w:val="20"/>
              </w:rPr>
              <w:t xml:space="preserve"> статьи 16 Соглашения о свободных складах и таможенной процедуре свободного склада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находящиеся на территории свободного склада, на котором применяется таможенная процедура свободного склада, которые не могут быть идентифицированы таможенным органом как товары, помещенные под одну из таможенных процедур (для Российской Федерации)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в свободной (специальной, особой) экономической зоне из товаров Таможенного союза, в том числе из товаров Таможенного союза, не помещенных под таможенную процедуру свободной таможенной зоны,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в свободной (специальной, особой) экономической зоне с использованием иностранных товаров, помещенных под таможенную процедуру свободной таможенной зоны, признанные товарами Таможенного союза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в свободной (специальной, особой) экономической зоне из товаров, помещенных под таможенную процедуру свободной таможенной зоны, в том числе с использованием товаров Таможенного союза, в отношении которых представлено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не являющимся товаром Таможенного союза,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на свободном складе из товаров Таможенного союза, в том числе из товаров Таможенного союза, не помещенных под таможенную процедуру свободного склада,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на свободном складе с использованием иностранных товаров, помещенных под таможенную процедуру свободного склада, признанные товарами Таможенного союза, и вывозимые за пределы таможенной территории Таможенного союза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4"/>
        <w:gridCol w:w="817"/>
        <w:gridCol w:w="523"/>
        <w:gridCol w:w="416"/>
      </w:tblGrid>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на свободном складе из товаров, помещенных под таможенную процедуру свободного склада, в том числе с использованием товаров Таможенного союза, в отношении которых представлено заключение о признании товара, изготовленного (полученного) с использованием иностранных товаров, помещенных под таможенную процедуру свободного склада, не являющимся товаромТаможенного союза, и вывозимые за пределы таможенной территории Таможенного союза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реимпорта, в отношении которых осуществляется возмещение ввозных таможенных пошлин, налогов и (или) процентов с них, сумм иных налогов, субсидий в соответствии с пунктом 3 статьи 293 Таможенного кодекса Таможенного союза, за исключением товаров, указанных под кодами 112, 122 (за исключением Республики Беларусь)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помещаемые под таможенную процедуру реимпорта, в отношении которых не осуществляется возмещение ввозных таможенных пошлин, налогов и (или) процентов с них, сумм иных налогов, субсидий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293 Таможенного кодекса Таможенного союза, за исключением товаров, указанных под кодами 110, 111, 120 и 121 (за исключением Республики Беларусь)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образовавшиеся в результате переработки товаров на таможенной территории Таможенного союза и переработки для внутреннего потребления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образовавшиеся в результате переработки товаров на таможенной территории Таможенного союза и переработки для внутреннего потребления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полученные в результате переработки товаров, помещенных под таможенные процедуры переработки на таможенной территории, переработки вне таможенной территории, переработки для внутреннего потребления, за исключением товаров, указанных в позициях с кодами 044, </w:t>
            </w:r>
          </w:p>
          <w:p>
            <w:pPr>
              <w:spacing w:after="20"/>
              <w:ind w:left="20"/>
              <w:jc w:val="both"/>
            </w:pPr>
            <w:r>
              <w:rPr>
                <w:rFonts w:ascii="Times New Roman"/>
                <w:b w:val="false"/>
                <w:i w:val="false"/>
                <w:color w:val="000000"/>
                <w:sz w:val="20"/>
              </w:rPr>
              <w:t>
134 – 138 (в том числе продуктов переработки, полученных в результате переработки товаров, помещенных под таможенные процедуры переработки на таможенной территории,  переработки вне таможенной территории)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переработки эквивалентных товаров, вывозимые с таможенной территории Таможенного союза в соответствии со </w:t>
            </w:r>
            <w:r>
              <w:rPr>
                <w:rFonts w:ascii="Times New Roman"/>
                <w:b w:val="false"/>
                <w:i w:val="false"/>
                <w:color w:val="000000"/>
                <w:sz w:val="20"/>
              </w:rPr>
              <w:t>статьей 248</w:t>
            </w:r>
            <w:r>
              <w:rPr>
                <w:rFonts w:ascii="Times New Roman"/>
                <w:b w:val="false"/>
                <w:i w:val="false"/>
                <w:color w:val="000000"/>
                <w:sz w:val="20"/>
              </w:rPr>
              <w:t xml:space="preserve"> Таможенного кодекса Таможенного союза, за исключением товаров, указанных в позициях с кодами 136, 138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Иностранные товары, ввозимые на таможенную территорию Таможенного союза взамен продуктов переработки в соответствии со </w:t>
            </w:r>
            <w:r>
              <w:rPr>
                <w:rFonts w:ascii="Times New Roman"/>
                <w:b w:val="false"/>
                <w:i w:val="false"/>
                <w:color w:val="000000"/>
                <w:sz w:val="20"/>
              </w:rPr>
              <w:t>статьей 259</w:t>
            </w:r>
            <w:r>
              <w:rPr>
                <w:rFonts w:ascii="Times New Roman"/>
                <w:b w:val="false"/>
                <w:i w:val="false"/>
                <w:color w:val="000000"/>
                <w:sz w:val="20"/>
              </w:rPr>
              <w:t xml:space="preserve"> Таможенного кодекса Таможенного союза, при перемещении товаров трубопроводным транспортом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мены (для Республики Беларусь)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финансовой аренды (лизинга) (для Республики Беларусь)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по договору дарения (для Республики Беларусь)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за пределы таможенной территории Таможенного союза с целью реализации без предварительного заключения сделки (для Республики Беларусь)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3"/>
        <w:gridCol w:w="1189"/>
        <w:gridCol w:w="604"/>
        <w:gridCol w:w="604"/>
      </w:tblGrid>
      <w:tr>
        <w:trPr>
          <w:trHeight w:val="30" w:hRule="atLeast"/>
        </w:trPr>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помещенные под таможенную процедуру свободной таможенной зоны в Магаданской области Российской Федерации, предназначенные для собственных производственных и технологических нужд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перемещаемые для целей использования при строительстве, оборудовании и техническом оснащении объектов недвижимости на территории инновационного центра "Сколково" или необходимые для осуществления исследовательской деятельности участниками проекта, в отношении которых предоставляются субсидии на возмещение затрат по уплате ввозной таможенной пошлины и налога на добавленную стоимость (для Российской Федерации)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для целей использования при строительстве, оборудовании и техническом оснащении объектов недвижимости на территории инновационного центра "Сколково" или необходимые для осуществления исследовательской деятельности участниками проекта, за исключением товаров, указанных под кодом 172 (для Российской Федерации)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Классификатор особенностей перемещения товаров, утвержденный Решением КТС № 378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