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51ad" w14:textId="40b5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защите экономических интересов производителей карамели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2011 года № 856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применения специальных защитных, антидемпинговых и компенсационных мер в течение переходного периода от 19 ноября 2010 года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отношении ввозимой на единую таможенную территорию Таможенного союза карамели, классифицируемой кодами 1704 90 710 0, 1704 90 750 0, 1806 90 500 1, 1806 90 500 2 ТН ВЭД ТС, специальную пошлину: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15 июня 2013 г. по 14 декабря 2013 г. включительно в размере 283,8 доллара США за 1000 килограммов;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15 декабря 2013 г. по 7 июля 2014 г. включительно в размере 273,5 доллара США за 1000 килограммов.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специальной пошлины товар определяется как кодами ТН ВЭД ТС,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24.04.2013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15.06.2013).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специальной пошлины, установленной настоящим Решением, не распространяется на ввоз карамели, происходящей из развивающихся стран – пользователей системы тарифных преференций Таможенного союза, за исключением Китайской Народной Республики, Турецкой Республики и Федеративной Республики Бразилия.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Коллегии Евразийской экономической комиссии от 24.04.2013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15.06.2013).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таможенному комитету Республики Беларусь, Комитету таможенного контроля Министерства финансов Республики Казахстан, Федеральной таможенной службе обеспечить взимание специальной пошлины, установленной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Защитная мера, установленная в Республике Казахстан в отношении ввоза товара,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прекращает свое действие с даты вступления в силу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тридцати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