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df1d" w14:textId="099d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аппаратов, работающих на газообразном топливе"</w:t>
      </w:r>
    </w:p>
    <w:p>
      <w:pPr>
        <w:spacing w:after="0"/>
        <w:ind w:left="0"/>
        <w:jc w:val="both"/>
      </w:pPr>
      <w:r>
        <w:rPr>
          <w:rFonts w:ascii="Times New Roman"/>
          <w:b w:val="false"/>
          <w:i w:val="false"/>
          <w:color w:val="000000"/>
          <w:sz w:val="28"/>
        </w:rPr>
        <w:t>Решение Комиссии таможенного союза от 9 декабря 2011 года № 875</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аппаратов, работающих на газообразном топливе» (ТР ТС 016/2011) (прилагается).</w:t>
      </w:r>
      <w:r>
        <w:br/>
      </w:r>
      <w:r>
        <w:rPr>
          <w:rFonts w:ascii="Times New Roman"/>
          <w:b w:val="false"/>
          <w:i w:val="false"/>
          <w:color w:val="000000"/>
          <w:sz w:val="28"/>
        </w:rPr>
        <w:t>
</w:t>
      </w:r>
      <w:r>
        <w:rPr>
          <w:rFonts w:ascii="Times New Roman"/>
          <w:b w:val="false"/>
          <w:i w:val="false"/>
          <w:color w:val="000000"/>
          <w:sz w:val="28"/>
        </w:rPr>
        <w:t>
      2. Утвердить:</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Перечень стандартов</w:t>
      </w:r>
      <w:r>
        <w:rPr>
          <w:rFonts w:ascii="Times New Roman"/>
          <w:b w:val="false"/>
          <w:i w:val="false"/>
          <w:color w:val="000000"/>
          <w:sz w:val="28"/>
        </w:rPr>
        <w:t>,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аппаратов, работающих на газообразном топливе» (ТР ТС 016/2011) (прилагается);</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Перечень стандартов</w:t>
      </w:r>
      <w:r>
        <w:rPr>
          <w:rFonts w:ascii="Times New Roman"/>
          <w:b w:val="false"/>
          <w:i w:val="false"/>
          <w:color w:val="000000"/>
          <w:sz w:val="28"/>
        </w:rPr>
        <w:t>,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аппаратов, работающих на газообразном топливе» (ТР ТС 016/2011) и осуществления оценки (подтверждения) соответствия продукции (прилагается).</w:t>
      </w:r>
      <w:r>
        <w:br/>
      </w:r>
      <w:r>
        <w:rPr>
          <w:rFonts w:ascii="Times New Roman"/>
          <w:b w:val="false"/>
          <w:i w:val="false"/>
          <w:color w:val="000000"/>
          <w:sz w:val="28"/>
        </w:rPr>
        <w:t>
</w:t>
      </w:r>
      <w:r>
        <w:rPr>
          <w:rFonts w:ascii="Times New Roman"/>
          <w:b w:val="false"/>
          <w:i w:val="false"/>
          <w:color w:val="000000"/>
          <w:sz w:val="28"/>
        </w:rPr>
        <w:t>
      3. Установить:</w:t>
      </w:r>
      <w:r>
        <w:br/>
      </w:r>
      <w:r>
        <w:rPr>
          <w:rFonts w:ascii="Times New Roman"/>
          <w:b w:val="false"/>
          <w:i w:val="false"/>
          <w:color w:val="000000"/>
          <w:sz w:val="28"/>
        </w:rPr>
        <w:t>
</w:t>
      </w:r>
      <w:r>
        <w:rPr>
          <w:rFonts w:ascii="Times New Roman"/>
          <w:b w:val="false"/>
          <w:i w:val="false"/>
          <w:color w:val="000000"/>
          <w:sz w:val="28"/>
        </w:rPr>
        <w:t>
      3.1. Технический регламент Таможенного союза «О безопасности аппаратов, работающих на газообразном топливе» (далее – Технический регламент) вступает в силу с 15 февраля 2013 года;</w:t>
      </w:r>
      <w:r>
        <w:br/>
      </w:r>
      <w:r>
        <w:rPr>
          <w:rFonts w:ascii="Times New Roman"/>
          <w:b w:val="false"/>
          <w:i w:val="false"/>
          <w:color w:val="000000"/>
          <w:sz w:val="28"/>
        </w:rPr>
        <w:t>
</w:t>
      </w: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r>
        <w:br/>
      </w:r>
      <w:r>
        <w:rPr>
          <w:rFonts w:ascii="Times New Roman"/>
          <w:b w:val="false"/>
          <w:i w:val="false"/>
          <w:color w:val="000000"/>
          <w:sz w:val="28"/>
        </w:rPr>
        <w:t>
</w:t>
      </w: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r>
        <w:br/>
      </w:r>
      <w:r>
        <w:rPr>
          <w:rFonts w:ascii="Times New Roman"/>
          <w:b w:val="false"/>
          <w:i w:val="false"/>
          <w:color w:val="000000"/>
          <w:sz w:val="28"/>
        </w:rPr>
        <w:t>
</w:t>
      </w:r>
      <w:r>
        <w:rPr>
          <w:rFonts w:ascii="Times New Roman"/>
          <w:b w:val="false"/>
          <w:i w:val="false"/>
          <w:color w:val="000000"/>
          <w:sz w:val="28"/>
        </w:rPr>
        <w:t>
      3.3. До 15 марта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r>
        <w:br/>
      </w:r>
      <w:r>
        <w:rPr>
          <w:rFonts w:ascii="Times New Roman"/>
          <w:b w:val="false"/>
          <w:i w:val="false"/>
          <w:color w:val="000000"/>
          <w:sz w:val="28"/>
        </w:rPr>
        <w:t>
</w:t>
      </w: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 или с </w:t>
      </w:r>
      <w:r>
        <w:rPr>
          <w:rFonts w:ascii="Times New Roman"/>
          <w:b w:val="false"/>
          <w:i w:val="false"/>
          <w:color w:val="000000"/>
          <w:sz w:val="28"/>
        </w:rPr>
        <w:t>Решением</w:t>
      </w:r>
      <w:r>
        <w:rPr>
          <w:rFonts w:ascii="Times New Roman"/>
          <w:b w:val="false"/>
          <w:i w:val="false"/>
          <w:color w:val="000000"/>
          <w:sz w:val="28"/>
        </w:rPr>
        <w:t xml:space="preserve"> Комиссии от 20 сентября 2010 года № 386.</w:t>
      </w:r>
      <w:r>
        <w:br/>
      </w:r>
      <w:r>
        <w:rPr>
          <w:rFonts w:ascii="Times New Roman"/>
          <w:b w:val="false"/>
          <w:i w:val="false"/>
          <w:color w:val="000000"/>
          <w:sz w:val="28"/>
        </w:rPr>
        <w:t>
</w:t>
      </w: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r>
        <w:br/>
      </w:r>
      <w:r>
        <w:rPr>
          <w:rFonts w:ascii="Times New Roman"/>
          <w:b w:val="false"/>
          <w:i w:val="false"/>
          <w:color w:val="000000"/>
          <w:sz w:val="28"/>
        </w:rPr>
        <w:t>
</w:t>
      </w: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r>
        <w:br/>
      </w:r>
      <w:r>
        <w:rPr>
          <w:rFonts w:ascii="Times New Roman"/>
          <w:b w:val="false"/>
          <w:i w:val="false"/>
          <w:color w:val="000000"/>
          <w:sz w:val="28"/>
        </w:rPr>
        <w:t>
</w:t>
      </w: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решением Коллегии Евразийской экономической комиссии от 04.12.2012 </w:t>
      </w:r>
      <w:r>
        <w:rPr>
          <w:rFonts w:ascii="Times New Roman"/>
          <w:b w:val="false"/>
          <w:i w:val="false"/>
          <w:color w:val="000000"/>
          <w:sz w:val="28"/>
        </w:rPr>
        <w:t>№ 251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r>
        <w:br/>
      </w:r>
      <w:r>
        <w:rPr>
          <w:rFonts w:ascii="Times New Roman"/>
          <w:b w:val="false"/>
          <w:i w:val="false"/>
          <w:color w:val="000000"/>
          <w:sz w:val="28"/>
        </w:rPr>
        <w:t>
</w:t>
      </w:r>
      <w:r>
        <w:rPr>
          <w:rFonts w:ascii="Times New Roman"/>
          <w:b w:val="false"/>
          <w:i w:val="false"/>
          <w:color w:val="000000"/>
          <w:sz w:val="28"/>
        </w:rPr>
        <w:t>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r>
        <w:br/>
      </w:r>
      <w:r>
        <w:rPr>
          <w:rFonts w:ascii="Times New Roman"/>
          <w:b w:val="false"/>
          <w:i w:val="false"/>
          <w:color w:val="000000"/>
          <w:sz w:val="28"/>
        </w:rPr>
        <w:t>
</w:t>
      </w:r>
      <w:r>
        <w:rPr>
          <w:rFonts w:ascii="Times New Roman"/>
          <w:b w:val="false"/>
          <w:i w:val="false"/>
          <w:color w:val="000000"/>
          <w:sz w:val="28"/>
        </w:rPr>
        <w:t>
      6. Сторонам:</w:t>
      </w:r>
      <w:r>
        <w:br/>
      </w:r>
      <w:r>
        <w:rPr>
          <w:rFonts w:ascii="Times New Roman"/>
          <w:b w:val="false"/>
          <w:i w:val="false"/>
          <w:color w:val="000000"/>
          <w:sz w:val="28"/>
        </w:rPr>
        <w:t>
</w:t>
      </w:r>
      <w:r>
        <w:rPr>
          <w:rFonts w:ascii="Times New Roman"/>
          <w:b w:val="false"/>
          <w:i w:val="false"/>
          <w:color w:val="000000"/>
          <w:sz w:val="28"/>
        </w:rPr>
        <w:t>
      6.1. До дня вступления в силу Технического регламента определить органы государственного контроля (надзора), ответственныеза осуществление государственного контроля (надзора) за соблюдением требований Технического регламента, и информировать об этом Комиссию;</w:t>
      </w:r>
      <w:r>
        <w:br/>
      </w:r>
      <w:r>
        <w:rPr>
          <w:rFonts w:ascii="Times New Roman"/>
          <w:b w:val="false"/>
          <w:i w:val="false"/>
          <w:color w:val="000000"/>
          <w:sz w:val="28"/>
        </w:rPr>
        <w:t>
</w:t>
      </w:r>
      <w:r>
        <w:rPr>
          <w:rFonts w:ascii="Times New Roman"/>
          <w:b w:val="false"/>
          <w:i w:val="false"/>
          <w:color w:val="000000"/>
          <w:sz w:val="28"/>
        </w:rPr>
        <w:t>
      6.2.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подпунктов </w:t>
      </w:r>
      <w:r>
        <w:rPr>
          <w:rFonts w:ascii="Times New Roman"/>
          <w:b w:val="false"/>
          <w:i w:val="false"/>
          <w:color w:val="000000"/>
          <w:sz w:val="28"/>
        </w:rPr>
        <w:t>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7. Настоящее Решение вступает в силу с даты его официального опубликования.</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321"/>
        <w:gridCol w:w="4936"/>
        <w:gridCol w:w="4183"/>
      </w:tblGrid>
      <w:tr>
        <w:trPr>
          <w:trHeight w:val="30" w:hRule="atLeast"/>
        </w:trPr>
        <w:tc>
          <w:tcPr>
            <w:tcW w:w="432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93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Российской </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2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93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33"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9 декабря 2011г. № 875</w:t>
      </w:r>
    </w:p>
    <w:bookmarkEnd w:id="1"/>
    <w:p>
      <w:pPr>
        <w:spacing w:after="0"/>
        <w:ind w:left="0"/>
        <w:jc w:val="both"/>
      </w:pPr>
      <w:r>
        <w:drawing>
          <wp:inline distT="0" distB="0" distL="0" distR="0">
            <wp:extent cx="3111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1524000"/>
                    </a:xfrm>
                    <a:prstGeom prst="rect">
                      <a:avLst/>
                    </a:prstGeom>
                  </pic:spPr>
                </pic:pic>
              </a:graphicData>
            </a:graphic>
          </wp:inline>
        </w:drawing>
      </w:r>
    </w:p>
    <w:bookmarkStart w:name="z37" w:id="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ТАМОЖЕННОГО СОЮЗА</w:t>
      </w:r>
      <w:r>
        <w:br/>
      </w:r>
      <w:r>
        <w:rPr>
          <w:rFonts w:ascii="Times New Roman"/>
          <w:b/>
          <w:i w:val="false"/>
          <w:color w:val="000000"/>
        </w:rPr>
        <w:t>
______________________________________________________________________ТР ТС 016/2011</w:t>
      </w:r>
    </w:p>
    <w:bookmarkEnd w:id="2"/>
    <w:bookmarkStart w:name="z39" w:id="3"/>
    <w:p>
      <w:pPr>
        <w:spacing w:after="0"/>
        <w:ind w:left="0"/>
        <w:jc w:val="left"/>
      </w:pPr>
      <w:r>
        <w:rPr>
          <w:rFonts w:ascii="Times New Roman"/>
          <w:b/>
          <w:i w:val="false"/>
          <w:color w:val="000000"/>
        </w:rPr>
        <w:t xml:space="preserve"> 
О безопасности аппаратов, работающих на газообразном топливе</w:t>
      </w:r>
    </w:p>
    <w:bookmarkEnd w:id="3"/>
    <w:bookmarkStart w:name="z40" w:id="4"/>
    <w:p>
      <w:pPr>
        <w:spacing w:after="0"/>
        <w:ind w:left="0"/>
        <w:jc w:val="both"/>
      </w:pPr>
      <w:r>
        <w:rPr>
          <w:rFonts w:ascii="Times New Roman"/>
          <w:b w:val="false"/>
          <w:i w:val="false"/>
          <w:color w:val="000000"/>
          <w:sz w:val="28"/>
        </w:rPr>
        <w:t>
Содержание</w:t>
      </w:r>
    </w:p>
    <w:bookmarkEnd w:id="4"/>
    <w:bookmarkStart w:name="z41" w:id="5"/>
    <w:p>
      <w:pPr>
        <w:spacing w:after="0"/>
        <w:ind w:left="0"/>
        <w:jc w:val="both"/>
      </w:pPr>
      <w:r>
        <w:rPr>
          <w:rFonts w:ascii="Times New Roman"/>
          <w:b w:val="false"/>
          <w:i w:val="false"/>
          <w:color w:val="000000"/>
          <w:sz w:val="28"/>
        </w:rPr>
        <w:t>
      </w:t>
      </w:r>
      <w:r>
        <w:rPr>
          <w:rFonts w:ascii="Times New Roman"/>
          <w:b w:val="false"/>
          <w:i w:val="false"/>
          <w:color w:val="000000"/>
          <w:sz w:val="28"/>
        </w:rPr>
        <w:t>Предисловие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1</w:t>
      </w:r>
      <w:r>
        <w:rPr>
          <w:rFonts w:ascii="Times New Roman"/>
          <w:b w:val="false"/>
          <w:i w:val="false"/>
          <w:color w:val="000000"/>
          <w:sz w:val="28"/>
        </w:rPr>
        <w:t>. Область применения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2</w:t>
      </w:r>
      <w:r>
        <w:rPr>
          <w:rFonts w:ascii="Times New Roman"/>
          <w:b w:val="false"/>
          <w:i w:val="false"/>
          <w:color w:val="000000"/>
          <w:sz w:val="28"/>
        </w:rPr>
        <w:t>. Определения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3</w:t>
      </w:r>
      <w:r>
        <w:rPr>
          <w:rFonts w:ascii="Times New Roman"/>
          <w:b w:val="false"/>
          <w:i w:val="false"/>
          <w:color w:val="000000"/>
          <w:sz w:val="28"/>
        </w:rPr>
        <w:t>. Правила обращения на рынке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4</w:t>
      </w:r>
      <w:r>
        <w:rPr>
          <w:rFonts w:ascii="Times New Roman"/>
          <w:b w:val="false"/>
          <w:i w:val="false"/>
          <w:color w:val="000000"/>
          <w:sz w:val="28"/>
        </w:rPr>
        <w:t>. Требования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Обеспечение соответствия требованиям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Подтверждение соответствия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7</w:t>
      </w:r>
      <w:r>
        <w:rPr>
          <w:rFonts w:ascii="Times New Roman"/>
          <w:b w:val="false"/>
          <w:i w:val="false"/>
          <w:color w:val="000000"/>
          <w:sz w:val="28"/>
        </w:rPr>
        <w:t>. Маркировка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8</w:t>
      </w:r>
      <w:r>
        <w:rPr>
          <w:rFonts w:ascii="Times New Roman"/>
          <w:b w:val="false"/>
          <w:i w:val="false"/>
          <w:color w:val="000000"/>
          <w:sz w:val="28"/>
        </w:rPr>
        <w:t>. Защитительная оговорка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Перечень газоиспользующего оборудования, в отношении которого устанавливаются требования технического регламента Таможенного союза «О безопасности аппаратов, работающих на газообразном топливе»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Требования к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Требования к маркировке и упаковке</w:t>
      </w:r>
    </w:p>
    <w:bookmarkEnd w:id="5"/>
    <w:bookmarkStart w:name="z53" w:id="6"/>
    <w:p>
      <w:pPr>
        <w:spacing w:after="0"/>
        <w:ind w:left="0"/>
        <w:jc w:val="both"/>
      </w:pPr>
      <w:r>
        <w:rPr>
          <w:rFonts w:ascii="Times New Roman"/>
          <w:b w:val="false"/>
          <w:i w:val="false"/>
          <w:color w:val="000000"/>
          <w:sz w:val="28"/>
        </w:rPr>
        <w:t>
ТР ТС 016/2011</w:t>
      </w:r>
    </w:p>
    <w:bookmarkEnd w:id="6"/>
    <w:bookmarkStart w:name="z54" w:id="7"/>
    <w:p>
      <w:pPr>
        <w:spacing w:after="0"/>
        <w:ind w:left="0"/>
        <w:jc w:val="left"/>
      </w:pPr>
      <w:r>
        <w:rPr>
          <w:rFonts w:ascii="Times New Roman"/>
          <w:b/>
          <w:i w:val="false"/>
          <w:color w:val="000000"/>
        </w:rPr>
        <w:t xml:space="preserve"> 
Предисловие</w:t>
      </w:r>
    </w:p>
    <w:bookmarkEnd w:id="7"/>
    <w:bookmarkStart w:name="z55" w:id="8"/>
    <w:p>
      <w:pPr>
        <w:spacing w:after="0"/>
        <w:ind w:left="0"/>
        <w:jc w:val="both"/>
      </w:pPr>
      <w:r>
        <w:rPr>
          <w:rFonts w:ascii="Times New Roman"/>
          <w:b w:val="false"/>
          <w:i w:val="false"/>
          <w:color w:val="000000"/>
          <w:sz w:val="28"/>
        </w:rPr>
        <w:t>
      1. Настоящий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w:t>
      </w:r>
      <w:r>
        <w:br/>
      </w:r>
      <w:r>
        <w:rPr>
          <w:rFonts w:ascii="Times New Roman"/>
          <w:b w:val="false"/>
          <w:i w:val="false"/>
          <w:color w:val="000000"/>
          <w:sz w:val="28"/>
        </w:rPr>
        <w:t>
</w:t>
      </w:r>
      <w:r>
        <w:rPr>
          <w:rFonts w:ascii="Times New Roman"/>
          <w:b w:val="false"/>
          <w:i w:val="false"/>
          <w:color w:val="000000"/>
          <w:sz w:val="28"/>
        </w:rPr>
        <w:t>
      2. Настоящий технический регламент устанавливает на единой таможенной территории Таможенного союза единые обязательные для применения и исполнения требования к аппаратам, работающим на газообразном топливе (далее – газоиспользующее оборудование) в целях обеспечения свободного перемещения газоиспользующего оборудования, выпускаемого в обращение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Если в отношении газоиспользующего оборудования будут приняты иные технические регламенты Таможенного союза, устанавливающие требования к газоиспользующему оборудованию, отличные от требований настоящего технического регламента, то газоиспользующее оборудование должно соответствовать требованиям этих технических регламентов Таможенного союза, действие которых на него распространяется.</w:t>
      </w:r>
    </w:p>
    <w:bookmarkEnd w:id="8"/>
    <w:bookmarkStart w:name="z58" w:id="9"/>
    <w:p>
      <w:pPr>
        <w:spacing w:after="0"/>
        <w:ind w:left="0"/>
        <w:jc w:val="left"/>
      </w:pPr>
      <w:r>
        <w:rPr>
          <w:rFonts w:ascii="Times New Roman"/>
          <w:b/>
          <w:i w:val="false"/>
          <w:color w:val="000000"/>
        </w:rPr>
        <w:t xml:space="preserve"> 
Статья 1. Область применения</w:t>
      </w:r>
    </w:p>
    <w:bookmarkEnd w:id="9"/>
    <w:bookmarkStart w:name="z59" w:id="10"/>
    <w:p>
      <w:pPr>
        <w:spacing w:after="0"/>
        <w:ind w:left="0"/>
        <w:jc w:val="both"/>
      </w:pPr>
      <w:r>
        <w:rPr>
          <w:rFonts w:ascii="Times New Roman"/>
          <w:b w:val="false"/>
          <w:i w:val="false"/>
          <w:color w:val="000000"/>
          <w:sz w:val="28"/>
        </w:rPr>
        <w:t>
      1. Настоящий технический регламент распространяется на газоиспользующее оборудование, выпускаемое в обращение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2. В настоящем техническом регламенте под газоиспользующим оборудованием понимаются:</w:t>
      </w:r>
      <w:r>
        <w:br/>
      </w:r>
      <w:r>
        <w:rPr>
          <w:rFonts w:ascii="Times New Roman"/>
          <w:b w:val="false"/>
          <w:i w:val="false"/>
          <w:color w:val="000000"/>
          <w:sz w:val="28"/>
        </w:rPr>
        <w:t>
</w:t>
      </w:r>
      <w:r>
        <w:rPr>
          <w:rFonts w:ascii="Times New Roman"/>
          <w:b w:val="false"/>
          <w:i w:val="false"/>
          <w:color w:val="000000"/>
          <w:sz w:val="28"/>
        </w:rPr>
        <w:t>
      а) оборудование, предназначенное для приготовления пищи, отопления и горячего водоснабжения, включая оборудование в составе комбинированных аппаратов;</w:t>
      </w:r>
      <w:r>
        <w:br/>
      </w:r>
      <w:r>
        <w:rPr>
          <w:rFonts w:ascii="Times New Roman"/>
          <w:b w:val="false"/>
          <w:i w:val="false"/>
          <w:color w:val="000000"/>
          <w:sz w:val="28"/>
        </w:rPr>
        <w:t>
</w:t>
      </w:r>
      <w:r>
        <w:rPr>
          <w:rFonts w:ascii="Times New Roman"/>
          <w:b w:val="false"/>
          <w:i w:val="false"/>
          <w:color w:val="000000"/>
          <w:sz w:val="28"/>
        </w:rPr>
        <w:t>
      б) блочные автоматические горелки и газоиспользующее оборудование с блочными автоматическими горелками, указанное в подпункте «а» настоящего пункта;</w:t>
      </w:r>
      <w:r>
        <w:br/>
      </w:r>
      <w:r>
        <w:rPr>
          <w:rFonts w:ascii="Times New Roman"/>
          <w:b w:val="false"/>
          <w:i w:val="false"/>
          <w:color w:val="000000"/>
          <w:sz w:val="28"/>
        </w:rPr>
        <w:t>
</w:t>
      </w:r>
      <w:r>
        <w:rPr>
          <w:rFonts w:ascii="Times New Roman"/>
          <w:b w:val="false"/>
          <w:i w:val="false"/>
          <w:color w:val="000000"/>
          <w:sz w:val="28"/>
        </w:rPr>
        <w:t>
      в) устройства, предназначенные для встраивания в оборудование и находящиеся в обращении отдельно от оборудования, указанного в подпунктах «а» и «б» настоящего пункта, в том числе устройства управления, регулирования и безопасности.</w:t>
      </w:r>
      <w:r>
        <w:br/>
      </w:r>
      <w:r>
        <w:rPr>
          <w:rFonts w:ascii="Times New Roman"/>
          <w:b w:val="false"/>
          <w:i w:val="false"/>
          <w:color w:val="000000"/>
          <w:sz w:val="28"/>
        </w:rPr>
        <w:t>
</w:t>
      </w:r>
      <w:r>
        <w:rPr>
          <w:rFonts w:ascii="Times New Roman"/>
          <w:b w:val="false"/>
          <w:i w:val="false"/>
          <w:color w:val="000000"/>
          <w:sz w:val="28"/>
        </w:rPr>
        <w:t>
      3. Требования настоящего технического регламента устанавливаются в отношении газоиспользующего оборудования, предусмотренного перечнем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Настоящий технический регламент не распространяется на следующие виды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xml:space="preserve">
      а) паровые котлы с давлением пара более 0,07 МПа и водогрейные котлы с температурой воды более 115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б) оборудование, предназначенное для использования в технологических процессах на промышленных предприятиях, за исключением газоиспользующего оборудования, включенного в Перечень, приведенный в </w:t>
      </w:r>
      <w:r>
        <w:rPr>
          <w:rFonts w:ascii="Times New Roman"/>
          <w:b w:val="false"/>
          <w:i w:val="false"/>
          <w:color w:val="000000"/>
          <w:sz w:val="28"/>
        </w:rPr>
        <w:t>приложении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оборудование, использующее газ в качестве моторного топлива.</w:t>
      </w:r>
      <w:r>
        <w:br/>
      </w:r>
      <w:r>
        <w:rPr>
          <w:rFonts w:ascii="Times New Roman"/>
          <w:b w:val="false"/>
          <w:i w:val="false"/>
          <w:color w:val="000000"/>
          <w:sz w:val="28"/>
        </w:rPr>
        <w:t>
</w:t>
      </w:r>
      <w:r>
        <w:rPr>
          <w:rFonts w:ascii="Times New Roman"/>
          <w:b w:val="false"/>
          <w:i w:val="false"/>
          <w:color w:val="000000"/>
          <w:sz w:val="28"/>
        </w:rPr>
        <w:t>
      5. Существенными признаками, характеризующими газоиспользующее оборудование, являются:</w:t>
      </w:r>
      <w:r>
        <w:br/>
      </w:r>
      <w:r>
        <w:rPr>
          <w:rFonts w:ascii="Times New Roman"/>
          <w:b w:val="false"/>
          <w:i w:val="false"/>
          <w:color w:val="000000"/>
          <w:sz w:val="28"/>
        </w:rPr>
        <w:t>
</w:t>
      </w:r>
      <w:r>
        <w:rPr>
          <w:rFonts w:ascii="Times New Roman"/>
          <w:b w:val="false"/>
          <w:i w:val="false"/>
          <w:color w:val="000000"/>
          <w:sz w:val="28"/>
        </w:rPr>
        <w:t>
      а) наименование, модель (тип) и назначение газоиспользующего</w:t>
      </w:r>
      <w:r>
        <w:br/>
      </w:r>
      <w:r>
        <w:rPr>
          <w:rFonts w:ascii="Times New Roman"/>
          <w:b w:val="false"/>
          <w:i w:val="false"/>
          <w:color w:val="000000"/>
          <w:sz w:val="28"/>
        </w:rPr>
        <w:t>
</w:t>
      </w:r>
      <w:r>
        <w:rPr>
          <w:rFonts w:ascii="Times New Roman"/>
          <w:b w:val="false"/>
          <w:i w:val="false"/>
          <w:color w:val="000000"/>
          <w:sz w:val="28"/>
        </w:rPr>
        <w:t>
оборудования;</w:t>
      </w:r>
      <w:r>
        <w:br/>
      </w:r>
      <w:r>
        <w:rPr>
          <w:rFonts w:ascii="Times New Roman"/>
          <w:b w:val="false"/>
          <w:i w:val="false"/>
          <w:color w:val="000000"/>
          <w:sz w:val="28"/>
        </w:rPr>
        <w:t>
</w:t>
      </w:r>
      <w:r>
        <w:rPr>
          <w:rFonts w:ascii="Times New Roman"/>
          <w:b w:val="false"/>
          <w:i w:val="false"/>
          <w:color w:val="000000"/>
          <w:sz w:val="28"/>
        </w:rPr>
        <w:t>
      б) вид и номинальное давление используемого газа;</w:t>
      </w:r>
      <w:r>
        <w:br/>
      </w:r>
      <w:r>
        <w:rPr>
          <w:rFonts w:ascii="Times New Roman"/>
          <w:b w:val="false"/>
          <w:i w:val="false"/>
          <w:color w:val="000000"/>
          <w:sz w:val="28"/>
        </w:rPr>
        <w:t>
</w:t>
      </w:r>
      <w:r>
        <w:rPr>
          <w:rFonts w:ascii="Times New Roman"/>
          <w:b w:val="false"/>
          <w:i w:val="false"/>
          <w:color w:val="000000"/>
          <w:sz w:val="28"/>
        </w:rPr>
        <w:t>
      в) номинальная тепловая мощность;</w:t>
      </w:r>
      <w:r>
        <w:br/>
      </w:r>
      <w:r>
        <w:rPr>
          <w:rFonts w:ascii="Times New Roman"/>
          <w:b w:val="false"/>
          <w:i w:val="false"/>
          <w:color w:val="000000"/>
          <w:sz w:val="28"/>
        </w:rPr>
        <w:t>
</w:t>
      </w:r>
      <w:r>
        <w:rPr>
          <w:rFonts w:ascii="Times New Roman"/>
          <w:b w:val="false"/>
          <w:i w:val="false"/>
          <w:color w:val="000000"/>
          <w:sz w:val="28"/>
        </w:rPr>
        <w:t>
      г) напряжение и частота электрического тока (для газоиспользующего оборудования, подключаемого к электрической сети).</w:t>
      </w:r>
      <w:r>
        <w:br/>
      </w:r>
      <w:r>
        <w:rPr>
          <w:rFonts w:ascii="Times New Roman"/>
          <w:b w:val="false"/>
          <w:i w:val="false"/>
          <w:color w:val="000000"/>
          <w:sz w:val="28"/>
        </w:rPr>
        <w:t>
</w:t>
      </w:r>
      <w:r>
        <w:rPr>
          <w:rFonts w:ascii="Times New Roman"/>
          <w:b w:val="false"/>
          <w:i w:val="false"/>
          <w:color w:val="000000"/>
          <w:sz w:val="28"/>
        </w:rPr>
        <w:t>
      6. Идентификация газоиспользующего оборудования проводится с учетом признаков,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1 настоящего технического регламента, путем сравнения с ними характеристик газоиспользующего оборудования, указанных на упаковке, маркировке и в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7. Настоящий технический регламент устанавливает требования к газоиспользующему оборудованию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(пользователей) относительно его назначения и безопасности, а также в целях обеспечения энергетической эффективности и ресурсосбережения.</w:t>
      </w:r>
    </w:p>
    <w:bookmarkEnd w:id="10"/>
    <w:bookmarkStart w:name="z77" w:id="11"/>
    <w:p>
      <w:pPr>
        <w:spacing w:after="0"/>
        <w:ind w:left="0"/>
        <w:jc w:val="left"/>
      </w:pPr>
      <w:r>
        <w:rPr>
          <w:rFonts w:ascii="Times New Roman"/>
          <w:b/>
          <w:i w:val="false"/>
          <w:color w:val="000000"/>
        </w:rPr>
        <w:t xml:space="preserve"> 
Статья 2. Определения</w:t>
      </w:r>
    </w:p>
    <w:bookmarkEnd w:id="11"/>
    <w:bookmarkStart w:name="z78" w:id="12"/>
    <w:p>
      <w:pPr>
        <w:spacing w:after="0"/>
        <w:ind w:left="0"/>
        <w:jc w:val="both"/>
      </w:pPr>
      <w:r>
        <w:rPr>
          <w:rFonts w:ascii="Times New Roman"/>
          <w:b w:val="false"/>
          <w:i w:val="false"/>
          <w:color w:val="000000"/>
          <w:sz w:val="28"/>
        </w:rPr>
        <w:t>
      В настоящем техническом регламенте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«вентиляция камеры сгорания» - процесс вытеснения воздухом несгоревшего газа, находящегося в камере сгорания газоиспользующего оборудования и в дымоходах при отсутствии подачи газа в горелку;</w:t>
      </w:r>
      <w:r>
        <w:br/>
      </w:r>
      <w:r>
        <w:rPr>
          <w:rFonts w:ascii="Times New Roman"/>
          <w:b w:val="false"/>
          <w:i w:val="false"/>
          <w:color w:val="000000"/>
          <w:sz w:val="28"/>
        </w:rPr>
        <w:t>
</w:t>
      </w:r>
      <w:r>
        <w:rPr>
          <w:rFonts w:ascii="Times New Roman"/>
          <w:b w:val="false"/>
          <w:i w:val="false"/>
          <w:color w:val="000000"/>
          <w:sz w:val="28"/>
        </w:rPr>
        <w:t>
      «время розжига газогорелочного устройства» - интервал времени от момента подачи газа в горелку до воспламенения и распространения пламени по всей поверхности газогорелочного устройства;</w:t>
      </w:r>
      <w:r>
        <w:br/>
      </w:r>
      <w:r>
        <w:rPr>
          <w:rFonts w:ascii="Times New Roman"/>
          <w:b w:val="false"/>
          <w:i w:val="false"/>
          <w:color w:val="000000"/>
          <w:sz w:val="28"/>
        </w:rPr>
        <w:t>
</w:t>
      </w:r>
      <w:r>
        <w:rPr>
          <w:rFonts w:ascii="Times New Roman"/>
          <w:b w:val="false"/>
          <w:i w:val="false"/>
          <w:color w:val="000000"/>
          <w:sz w:val="28"/>
        </w:rPr>
        <w:t>
      «газовый тракт» - части оборудования между основным запорным органом и горелкой (горелками), по которым подают или в которых находится газ;</w:t>
      </w:r>
      <w:r>
        <w:br/>
      </w:r>
      <w:r>
        <w:rPr>
          <w:rFonts w:ascii="Times New Roman"/>
          <w:b w:val="false"/>
          <w:i w:val="false"/>
          <w:color w:val="000000"/>
          <w:sz w:val="28"/>
        </w:rPr>
        <w:t>
</w:t>
      </w:r>
      <w:r>
        <w:rPr>
          <w:rFonts w:ascii="Times New Roman"/>
          <w:b w:val="false"/>
          <w:i w:val="false"/>
          <w:color w:val="000000"/>
          <w:sz w:val="28"/>
        </w:rPr>
        <w:t xml:space="preserve">
      «газообразное топливо» - топливо, находящееся в газообразном состоянии при температуре 15 </w:t>
      </w:r>
      <w:r>
        <w:rPr>
          <w:rFonts w:ascii="Times New Roman"/>
          <w:b w:val="false"/>
          <w:i w:val="false"/>
          <w:color w:val="000000"/>
          <w:vertAlign w:val="superscript"/>
        </w:rPr>
        <w:t>о</w:t>
      </w:r>
      <w:r>
        <w:rPr>
          <w:rFonts w:ascii="Times New Roman"/>
          <w:b w:val="false"/>
          <w:i w:val="false"/>
          <w:color w:val="000000"/>
          <w:sz w:val="28"/>
        </w:rPr>
        <w:t>С и атмосферном давлении 101,325 кПа;</w:t>
      </w:r>
      <w:r>
        <w:br/>
      </w:r>
      <w:r>
        <w:rPr>
          <w:rFonts w:ascii="Times New Roman"/>
          <w:b w:val="false"/>
          <w:i w:val="false"/>
          <w:color w:val="000000"/>
          <w:sz w:val="28"/>
        </w:rPr>
        <w:t>
</w:t>
      </w:r>
      <w:r>
        <w:rPr>
          <w:rFonts w:ascii="Times New Roman"/>
          <w:b w:val="false"/>
          <w:i w:val="false"/>
          <w:color w:val="000000"/>
          <w:sz w:val="28"/>
        </w:rPr>
        <w:t>
      «горелка с полным предварительным смешением» - горелка, в которой газ смешивается с воздухом для горения перед выходными отверстиями горелки или в которую подается готовая горючая смесь;</w:t>
      </w:r>
      <w:r>
        <w:br/>
      </w:r>
      <w:r>
        <w:rPr>
          <w:rFonts w:ascii="Times New Roman"/>
          <w:b w:val="false"/>
          <w:i w:val="false"/>
          <w:color w:val="000000"/>
          <w:sz w:val="28"/>
        </w:rPr>
        <w:t>
</w:t>
      </w:r>
      <w:r>
        <w:rPr>
          <w:rFonts w:ascii="Times New Roman"/>
          <w:b w:val="false"/>
          <w:i w:val="false"/>
          <w:color w:val="000000"/>
          <w:sz w:val="28"/>
        </w:rPr>
        <w:t>
      «зажигание» - процесс, при котором происходит воспламенение газовоздушной смеси запальной и (или) основной горелки с регистрацией наличия пламени;</w:t>
      </w:r>
      <w:r>
        <w:br/>
      </w:r>
      <w:r>
        <w:rPr>
          <w:rFonts w:ascii="Times New Roman"/>
          <w:b w:val="false"/>
          <w:i w:val="false"/>
          <w:color w:val="000000"/>
          <w:sz w:val="28"/>
        </w:rPr>
        <w:t>
</w:t>
      </w:r>
      <w:r>
        <w:rPr>
          <w:rFonts w:ascii="Times New Roman"/>
          <w:b w:val="false"/>
          <w:i w:val="false"/>
          <w:color w:val="000000"/>
          <w:sz w:val="28"/>
        </w:rPr>
        <w:t>
      «комбинированная горелка» - горелка, предназначенная для раздельного сжигания газообразных или жидких видов топлива;</w:t>
      </w:r>
      <w:r>
        <w:br/>
      </w:r>
      <w:r>
        <w:rPr>
          <w:rFonts w:ascii="Times New Roman"/>
          <w:b w:val="false"/>
          <w:i w:val="false"/>
          <w:color w:val="000000"/>
          <w:sz w:val="28"/>
        </w:rPr>
        <w:t>
</w:t>
      </w:r>
      <w:r>
        <w:rPr>
          <w:rFonts w:ascii="Times New Roman"/>
          <w:b w:val="false"/>
          <w:i w:val="false"/>
          <w:color w:val="000000"/>
          <w:sz w:val="28"/>
        </w:rPr>
        <w:t>
      «норма утечки газа» - допустимая величина утечки газа через газовый тракт при подаче газа во входной патрубок и при закрытом состоянии устройств управления, регулирования и безопасности;</w:t>
      </w:r>
      <w:r>
        <w:br/>
      </w:r>
      <w:r>
        <w:rPr>
          <w:rFonts w:ascii="Times New Roman"/>
          <w:b w:val="false"/>
          <w:i w:val="false"/>
          <w:color w:val="000000"/>
          <w:sz w:val="28"/>
        </w:rPr>
        <w:t>
</w:t>
      </w:r>
      <w:r>
        <w:rPr>
          <w:rFonts w:ascii="Times New Roman"/>
          <w:b w:val="false"/>
          <w:i w:val="false"/>
          <w:color w:val="000000"/>
          <w:sz w:val="28"/>
        </w:rPr>
        <w:t>
      «обращение газоиспользующего оборудования на рынке» - процессы перехода газоиспользующего оборудования от изготовителя к потребителю (пользователю), которые проходит газоиспользующее оборудование после завершения его изготовления;</w:t>
      </w:r>
      <w:r>
        <w:br/>
      </w:r>
      <w:r>
        <w:rPr>
          <w:rFonts w:ascii="Times New Roman"/>
          <w:b w:val="false"/>
          <w:i w:val="false"/>
          <w:color w:val="000000"/>
          <w:sz w:val="28"/>
        </w:rPr>
        <w:t>
</w:t>
      </w:r>
      <w:r>
        <w:rPr>
          <w:rFonts w:ascii="Times New Roman"/>
          <w:b w:val="false"/>
          <w:i w:val="false"/>
          <w:color w:val="000000"/>
          <w:sz w:val="28"/>
        </w:rPr>
        <w:t>
      «партия газоиспользующего оборудования» - определенным образом идентифицированное количество единиц газоиспользующего оборудования, изготовленных в одних и тех же условиях технологического процесса;</w:t>
      </w:r>
      <w:r>
        <w:br/>
      </w:r>
      <w:r>
        <w:rPr>
          <w:rFonts w:ascii="Times New Roman"/>
          <w:b w:val="false"/>
          <w:i w:val="false"/>
          <w:color w:val="000000"/>
          <w:sz w:val="28"/>
        </w:rPr>
        <w:t>
</w:t>
      </w:r>
      <w:r>
        <w:rPr>
          <w:rFonts w:ascii="Times New Roman"/>
          <w:b w:val="false"/>
          <w:i w:val="false"/>
          <w:color w:val="000000"/>
          <w:sz w:val="28"/>
        </w:rPr>
        <w:t>
      «повторное зажигание» - зажигание, при котором конструкцией оборудования предусмотрено, что после погасания пламени во время работы оборудования прекращается подача газа в горелку и начинается выполнение заданной программы автоматического пуска горелки;</w:t>
      </w:r>
      <w:r>
        <w:br/>
      </w:r>
      <w:r>
        <w:rPr>
          <w:rFonts w:ascii="Times New Roman"/>
          <w:b w:val="false"/>
          <w:i w:val="false"/>
          <w:color w:val="000000"/>
          <w:sz w:val="28"/>
        </w:rPr>
        <w:t>
</w:t>
      </w:r>
      <w:r>
        <w:rPr>
          <w:rFonts w:ascii="Times New Roman"/>
          <w:b w:val="false"/>
          <w:i w:val="false"/>
          <w:color w:val="000000"/>
          <w:sz w:val="28"/>
        </w:rPr>
        <w:t>
      «пусковая мощность» – средняя мощность газоиспользующего оборудования в течение интервала времени от момента подачи газа в горелку до регистрации наличия пламени;</w:t>
      </w:r>
      <w:r>
        <w:br/>
      </w:r>
      <w:r>
        <w:rPr>
          <w:rFonts w:ascii="Times New Roman"/>
          <w:b w:val="false"/>
          <w:i w:val="false"/>
          <w:color w:val="000000"/>
          <w:sz w:val="28"/>
        </w:rPr>
        <w:t>
</w:t>
      </w:r>
      <w:r>
        <w:rPr>
          <w:rFonts w:ascii="Times New Roman"/>
          <w:b w:val="false"/>
          <w:i w:val="false"/>
          <w:color w:val="000000"/>
          <w:sz w:val="28"/>
        </w:rPr>
        <w:t>
      «техническая документация» - система графических и текстовых документов, используемых при конструировании, изготовлении и эксплуатации газоиспользующего оборудования (деталей, сборочных единиц, комплексов и комплектов);</w:t>
      </w:r>
      <w:r>
        <w:br/>
      </w:r>
      <w:r>
        <w:rPr>
          <w:rFonts w:ascii="Times New Roman"/>
          <w:b w:val="false"/>
          <w:i w:val="false"/>
          <w:color w:val="000000"/>
          <w:sz w:val="28"/>
        </w:rPr>
        <w:t>
</w:t>
      </w:r>
      <w:r>
        <w:rPr>
          <w:rFonts w:ascii="Times New Roman"/>
          <w:b w:val="false"/>
          <w:i w:val="false"/>
          <w:color w:val="000000"/>
          <w:sz w:val="28"/>
        </w:rPr>
        <w:t>
      «типовой образец» - идентифицированный по функциональному назначению и конструктивному исполнению образец газоиспользующего оборудования, изготовленный в одних и тех же условиях технологического процесса, отобранный для оценки соответствия;</w:t>
      </w:r>
      <w:r>
        <w:br/>
      </w:r>
      <w:r>
        <w:rPr>
          <w:rFonts w:ascii="Times New Roman"/>
          <w:b w:val="false"/>
          <w:i w:val="false"/>
          <w:color w:val="000000"/>
          <w:sz w:val="28"/>
        </w:rPr>
        <w:t>
</w:t>
      </w:r>
      <w:r>
        <w:rPr>
          <w:rFonts w:ascii="Times New Roman"/>
          <w:b w:val="false"/>
          <w:i w:val="false"/>
          <w:color w:val="000000"/>
          <w:sz w:val="28"/>
        </w:rPr>
        <w:t>
      «устройство безопасности» - устройство, обеспечивающее автоматическое отключение подачи газа в основную горелку при отклонении контролируемых параметров за допустимые пределы.</w:t>
      </w:r>
    </w:p>
    <w:bookmarkEnd w:id="12"/>
    <w:bookmarkStart w:name="z94" w:id="13"/>
    <w:p>
      <w:pPr>
        <w:spacing w:after="0"/>
        <w:ind w:left="0"/>
        <w:jc w:val="left"/>
      </w:pPr>
      <w:r>
        <w:rPr>
          <w:rFonts w:ascii="Times New Roman"/>
          <w:b/>
          <w:i w:val="false"/>
          <w:color w:val="000000"/>
        </w:rPr>
        <w:t xml:space="preserve"> 
Статья 3. Правила обращения на рынке</w:t>
      </w:r>
    </w:p>
    <w:bookmarkEnd w:id="13"/>
    <w:bookmarkStart w:name="z95" w:id="14"/>
    <w:p>
      <w:pPr>
        <w:spacing w:after="0"/>
        <w:ind w:left="0"/>
        <w:jc w:val="both"/>
      </w:pPr>
      <w:r>
        <w:rPr>
          <w:rFonts w:ascii="Times New Roman"/>
          <w:b w:val="false"/>
          <w:i w:val="false"/>
          <w:color w:val="000000"/>
          <w:sz w:val="28"/>
        </w:rPr>
        <w:t>
      1. Газоиспользующее оборудование выпускается в обращение на рынке при его соответствии настоящему техническому регламенту, а также другим техническим регламентам Таможенного союза, действие которых на него распространяется и при условии, что оно прошло подтверждение соответствия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технического регламента, а также согласно другим техническим регламентам Таможенного союза, действие которых на него распространяется.</w:t>
      </w:r>
    </w:p>
    <w:bookmarkEnd w:id="14"/>
    <w:bookmarkStart w:name="z96" w:id="15"/>
    <w:p>
      <w:pPr>
        <w:spacing w:after="0"/>
        <w:ind w:left="0"/>
        <w:jc w:val="left"/>
      </w:pPr>
      <w:r>
        <w:rPr>
          <w:rFonts w:ascii="Times New Roman"/>
          <w:b/>
          <w:i w:val="false"/>
          <w:color w:val="000000"/>
        </w:rPr>
        <w:t xml:space="preserve"> 
Статья 4. Требования безопасности</w:t>
      </w:r>
    </w:p>
    <w:bookmarkEnd w:id="15"/>
    <w:bookmarkStart w:name="z97" w:id="16"/>
    <w:p>
      <w:pPr>
        <w:spacing w:after="0"/>
        <w:ind w:left="0"/>
        <w:jc w:val="both"/>
      </w:pPr>
      <w:r>
        <w:rPr>
          <w:rFonts w:ascii="Times New Roman"/>
          <w:b w:val="false"/>
          <w:i w:val="false"/>
          <w:color w:val="000000"/>
          <w:sz w:val="28"/>
        </w:rPr>
        <w:t>
      1. Газоиспользующее оборудование должно исключать опасность взрыва от внешнего источника зажигания.</w:t>
      </w:r>
      <w:r>
        <w:br/>
      </w:r>
      <w:r>
        <w:rPr>
          <w:rFonts w:ascii="Times New Roman"/>
          <w:b w:val="false"/>
          <w:i w:val="false"/>
          <w:color w:val="000000"/>
          <w:sz w:val="28"/>
        </w:rPr>
        <w:t>
</w:t>
      </w:r>
      <w:r>
        <w:rPr>
          <w:rFonts w:ascii="Times New Roman"/>
          <w:b w:val="false"/>
          <w:i w:val="false"/>
          <w:color w:val="000000"/>
          <w:sz w:val="28"/>
        </w:rPr>
        <w:t>
      2. Горелка с полным предварительным смешением должна исключать опасность взрыва при всех предусмотренных изготовителем режимах сжигания газообразного топлива.</w:t>
      </w:r>
      <w:r>
        <w:br/>
      </w:r>
      <w:r>
        <w:rPr>
          <w:rFonts w:ascii="Times New Roman"/>
          <w:b w:val="false"/>
          <w:i w:val="false"/>
          <w:color w:val="000000"/>
          <w:sz w:val="28"/>
        </w:rPr>
        <w:t>
</w:t>
      </w:r>
      <w:r>
        <w:rPr>
          <w:rFonts w:ascii="Times New Roman"/>
          <w:b w:val="false"/>
          <w:i w:val="false"/>
          <w:color w:val="000000"/>
          <w:sz w:val="28"/>
        </w:rPr>
        <w:t>
      3. Комбинированная горелка должна обеспечивать безопасность газоиспользующего оборудования при раздельном сжигании газообразного и жидкого топлива.</w:t>
      </w:r>
      <w:r>
        <w:br/>
      </w:r>
      <w:r>
        <w:rPr>
          <w:rFonts w:ascii="Times New Roman"/>
          <w:b w:val="false"/>
          <w:i w:val="false"/>
          <w:color w:val="000000"/>
          <w:sz w:val="28"/>
        </w:rPr>
        <w:t>
</w:t>
      </w:r>
      <w:r>
        <w:rPr>
          <w:rFonts w:ascii="Times New Roman"/>
          <w:b w:val="false"/>
          <w:i w:val="false"/>
          <w:color w:val="000000"/>
          <w:sz w:val="28"/>
        </w:rPr>
        <w:t>
      4. Конструкция газового тракта газоиспользующего оборудования должна исключать превышение установленной изготовителем максимально допустимой нормы утечки газа.</w:t>
      </w:r>
      <w:r>
        <w:br/>
      </w:r>
      <w:r>
        <w:rPr>
          <w:rFonts w:ascii="Times New Roman"/>
          <w:b w:val="false"/>
          <w:i w:val="false"/>
          <w:color w:val="000000"/>
          <w:sz w:val="28"/>
        </w:rPr>
        <w:t>
</w:t>
      </w:r>
      <w:r>
        <w:rPr>
          <w:rFonts w:ascii="Times New Roman"/>
          <w:b w:val="false"/>
          <w:i w:val="false"/>
          <w:color w:val="000000"/>
          <w:sz w:val="28"/>
        </w:rPr>
        <w:t>
      5. Соединения газового тракта должны быть герметичны.</w:t>
      </w:r>
      <w:r>
        <w:br/>
      </w:r>
      <w:r>
        <w:rPr>
          <w:rFonts w:ascii="Times New Roman"/>
          <w:b w:val="false"/>
          <w:i w:val="false"/>
          <w:color w:val="000000"/>
          <w:sz w:val="28"/>
        </w:rPr>
        <w:t>
</w:t>
      </w:r>
      <w:r>
        <w:rPr>
          <w:rFonts w:ascii="Times New Roman"/>
          <w:b w:val="false"/>
          <w:i w:val="false"/>
          <w:color w:val="000000"/>
          <w:sz w:val="28"/>
        </w:rPr>
        <w:t>
      6. Газоиспользующее оборудование должно обеспечивать вентиляцию камеры сгорания за счет естественной тяги или принудительной подачи воздуха перед зажиганием и повторным зажиганием горелки.</w:t>
      </w:r>
      <w:r>
        <w:br/>
      </w:r>
      <w:r>
        <w:rPr>
          <w:rFonts w:ascii="Times New Roman"/>
          <w:b w:val="false"/>
          <w:i w:val="false"/>
          <w:color w:val="000000"/>
          <w:sz w:val="28"/>
        </w:rPr>
        <w:t>
</w:t>
      </w:r>
      <w:r>
        <w:rPr>
          <w:rFonts w:ascii="Times New Roman"/>
          <w:b w:val="false"/>
          <w:i w:val="false"/>
          <w:color w:val="000000"/>
          <w:sz w:val="28"/>
        </w:rPr>
        <w:t>
      7. Пусковая мощность и время розжига горелки газоиспользующего оборудования при зажигании и повторном зажигании, количество попыток повторного зажигания, время отключения подачи газа при погасании пламени должны быть ограничены для предотвращения опасного скопления несгоревшего газа.</w:t>
      </w:r>
      <w:r>
        <w:br/>
      </w:r>
      <w:r>
        <w:rPr>
          <w:rFonts w:ascii="Times New Roman"/>
          <w:b w:val="false"/>
          <w:i w:val="false"/>
          <w:color w:val="000000"/>
          <w:sz w:val="28"/>
        </w:rPr>
        <w:t>
</w:t>
      </w:r>
      <w:r>
        <w:rPr>
          <w:rFonts w:ascii="Times New Roman"/>
          <w:b w:val="false"/>
          <w:i w:val="false"/>
          <w:color w:val="000000"/>
          <w:sz w:val="28"/>
        </w:rPr>
        <w:t>
      8. Горелка должна обеспечивать плавный розжиг с равномерным воспламенением по всей поверхности горелки.</w:t>
      </w:r>
      <w:r>
        <w:br/>
      </w:r>
      <w:r>
        <w:rPr>
          <w:rFonts w:ascii="Times New Roman"/>
          <w:b w:val="false"/>
          <w:i w:val="false"/>
          <w:color w:val="000000"/>
          <w:sz w:val="28"/>
        </w:rPr>
        <w:t>
</w:t>
      </w:r>
      <w:r>
        <w:rPr>
          <w:rFonts w:ascii="Times New Roman"/>
          <w:b w:val="false"/>
          <w:i w:val="false"/>
          <w:color w:val="000000"/>
          <w:sz w:val="28"/>
        </w:rPr>
        <w:t>
      9. Газоиспользующее оборудование, предназначенное для применения во внутренних пространствах и помещениях, должно иметь устройство, обеспечивающее предотвращение скопления несгоревшего газа. Допускается применять газоиспользующее оборудование без подобного устройства в помещениях, в соответствии с требованиями к вентиляции помещения, установленными в инструкции по монтажу, техническому обслуживанию и ремонту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10. Конструкция газоиспользующего оборудования не должна создавать опасность возгорания опорных и прилегающих к газоиспользующему оборудованию поверхностей.</w:t>
      </w:r>
      <w:r>
        <w:br/>
      </w:r>
      <w:r>
        <w:rPr>
          <w:rFonts w:ascii="Times New Roman"/>
          <w:b w:val="false"/>
          <w:i w:val="false"/>
          <w:color w:val="000000"/>
          <w:sz w:val="28"/>
        </w:rPr>
        <w:t>
</w:t>
      </w:r>
      <w:r>
        <w:rPr>
          <w:rFonts w:ascii="Times New Roman"/>
          <w:b w:val="false"/>
          <w:i w:val="false"/>
          <w:color w:val="000000"/>
          <w:sz w:val="28"/>
        </w:rPr>
        <w:t>
      11. Газоиспользующее оборудование должно обеспечивать устойчивость пламени и отсутствие в продуктах сгорания недопустимых концентраций оксидов углерода и азота.</w:t>
      </w:r>
      <w:r>
        <w:br/>
      </w:r>
      <w:r>
        <w:rPr>
          <w:rFonts w:ascii="Times New Roman"/>
          <w:b w:val="false"/>
          <w:i w:val="false"/>
          <w:color w:val="000000"/>
          <w:sz w:val="28"/>
        </w:rPr>
        <w:t>
</w:t>
      </w:r>
      <w:r>
        <w:rPr>
          <w:rFonts w:ascii="Times New Roman"/>
          <w:b w:val="false"/>
          <w:i w:val="false"/>
          <w:color w:val="000000"/>
          <w:sz w:val="28"/>
        </w:rPr>
        <w:t>
      12. Газоиспользующее оборудование, соединенное с дымоходом, должно исключать случайный выброс продуктов сгорания в помещение.</w:t>
      </w:r>
      <w:r>
        <w:br/>
      </w:r>
      <w:r>
        <w:rPr>
          <w:rFonts w:ascii="Times New Roman"/>
          <w:b w:val="false"/>
          <w:i w:val="false"/>
          <w:color w:val="000000"/>
          <w:sz w:val="28"/>
        </w:rPr>
        <w:t>
</w:t>
      </w:r>
      <w:r>
        <w:rPr>
          <w:rFonts w:ascii="Times New Roman"/>
          <w:b w:val="false"/>
          <w:i w:val="false"/>
          <w:color w:val="000000"/>
          <w:sz w:val="28"/>
        </w:rPr>
        <w:t>
      13. Газоиспользующее оборудование, соединенное с дымоходом, должно обеспечить прекращение подачи газа к горелке при нарушениях в системе отвода продуктов сгорания.</w:t>
      </w:r>
      <w:r>
        <w:br/>
      </w:r>
      <w:r>
        <w:rPr>
          <w:rFonts w:ascii="Times New Roman"/>
          <w:b w:val="false"/>
          <w:i w:val="false"/>
          <w:color w:val="000000"/>
          <w:sz w:val="28"/>
        </w:rPr>
        <w:t>
</w:t>
      </w:r>
      <w:r>
        <w:rPr>
          <w:rFonts w:ascii="Times New Roman"/>
          <w:b w:val="false"/>
          <w:i w:val="false"/>
          <w:color w:val="000000"/>
          <w:sz w:val="28"/>
        </w:rPr>
        <w:t>
      14. Устройство безопасности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 должно обеспечивать контроль состояния атмосферного воздуха и прекращение подачи газа к горелкам при концентрации оксида углерода в воздухе помещения, превышающей предельно допустимую концентрацию.</w:t>
      </w:r>
      <w:r>
        <w:br/>
      </w:r>
      <w:r>
        <w:rPr>
          <w:rFonts w:ascii="Times New Roman"/>
          <w:b w:val="false"/>
          <w:i w:val="false"/>
          <w:color w:val="000000"/>
          <w:sz w:val="28"/>
        </w:rPr>
        <w:t>
</w:t>
      </w:r>
      <w:r>
        <w:rPr>
          <w:rFonts w:ascii="Times New Roman"/>
          <w:b w:val="false"/>
          <w:i w:val="false"/>
          <w:color w:val="000000"/>
          <w:sz w:val="28"/>
        </w:rPr>
        <w:t>
      15. Конденсат, образующийся при пуске, не должен влиять на безопасность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16. Газоиспользующее оборудование должно исключать образование конденсата при сжигании газообразного топлива (кроме газоиспользующего оборудования, работающего в конденсационном режиме).</w:t>
      </w:r>
      <w:r>
        <w:br/>
      </w:r>
      <w:r>
        <w:rPr>
          <w:rFonts w:ascii="Times New Roman"/>
          <w:b w:val="false"/>
          <w:i w:val="false"/>
          <w:color w:val="000000"/>
          <w:sz w:val="28"/>
        </w:rPr>
        <w:t>
</w:t>
      </w:r>
      <w:r>
        <w:rPr>
          <w:rFonts w:ascii="Times New Roman"/>
          <w:b w:val="false"/>
          <w:i w:val="false"/>
          <w:color w:val="000000"/>
          <w:sz w:val="28"/>
        </w:rPr>
        <w:t>
      17. Материалы, используемые при изготовлении газоиспользующего оборудования, которые могут соприкасаться с продуктами питания или водой, используемой в санитарных целях, не должны приводить к ухудшению их качества.</w:t>
      </w:r>
      <w:r>
        <w:br/>
      </w:r>
      <w:r>
        <w:rPr>
          <w:rFonts w:ascii="Times New Roman"/>
          <w:b w:val="false"/>
          <w:i w:val="false"/>
          <w:color w:val="000000"/>
          <w:sz w:val="28"/>
        </w:rPr>
        <w:t>
</w:t>
      </w:r>
      <w:r>
        <w:rPr>
          <w:rFonts w:ascii="Times New Roman"/>
          <w:b w:val="false"/>
          <w:i w:val="false"/>
          <w:color w:val="000000"/>
          <w:sz w:val="28"/>
        </w:rPr>
        <w:t>
      18. Газоиспользующее оборудование должно исключать возникновение неустойчивых положений, деформаций, поломок или износа, способных снизить его безопасность в течение срока службы.</w:t>
      </w:r>
      <w:r>
        <w:br/>
      </w:r>
      <w:r>
        <w:rPr>
          <w:rFonts w:ascii="Times New Roman"/>
          <w:b w:val="false"/>
          <w:i w:val="false"/>
          <w:color w:val="000000"/>
          <w:sz w:val="28"/>
        </w:rPr>
        <w:t>
</w:t>
      </w:r>
      <w:r>
        <w:rPr>
          <w:rFonts w:ascii="Times New Roman"/>
          <w:b w:val="false"/>
          <w:i w:val="false"/>
          <w:color w:val="000000"/>
          <w:sz w:val="28"/>
        </w:rPr>
        <w:t>
      19. Все детали, находящиеся под давлением, должны выдерживать механические и температурные эксплуатационные нагрузки во избежание возникновения деформаций, влияющих на безопасность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20. Материалы, применяемые при изготовлении газоиспользующего оборудования, должны соответствовать своему назначению и быть устойчивыми к механическим, тепловым и химическим воздействиям, которым они будут подвергаться в течение срока службы оборудования.</w:t>
      </w:r>
      <w:r>
        <w:br/>
      </w:r>
      <w:r>
        <w:rPr>
          <w:rFonts w:ascii="Times New Roman"/>
          <w:b w:val="false"/>
          <w:i w:val="false"/>
          <w:color w:val="000000"/>
          <w:sz w:val="28"/>
        </w:rPr>
        <w:t>
</w:t>
      </w:r>
      <w:r>
        <w:rPr>
          <w:rFonts w:ascii="Times New Roman"/>
          <w:b w:val="false"/>
          <w:i w:val="false"/>
          <w:color w:val="000000"/>
          <w:sz w:val="28"/>
        </w:rPr>
        <w:t>
      21. Нагрев поверхности устройств ручного управления и внешних поверхностей газоиспользующего оборудования, с которыми может контактировать пользователь, за исключением поверхностей, выполняющих функцию теплопередачи или нагреваемых открытым пламенем, не должен приводить к термическому ожогу.</w:t>
      </w:r>
      <w:r>
        <w:br/>
      </w:r>
      <w:r>
        <w:rPr>
          <w:rFonts w:ascii="Times New Roman"/>
          <w:b w:val="false"/>
          <w:i w:val="false"/>
          <w:color w:val="000000"/>
          <w:sz w:val="28"/>
        </w:rPr>
        <w:t>
</w:t>
      </w:r>
      <w:r>
        <w:rPr>
          <w:rFonts w:ascii="Times New Roman"/>
          <w:b w:val="false"/>
          <w:i w:val="false"/>
          <w:color w:val="000000"/>
          <w:sz w:val="28"/>
        </w:rPr>
        <w:t>
      22. Конструкция газоиспользующего оборудования, предназначенного для горячего водоснабжения, должна предусматривать устройство, исключающее термический ожог пользователя водой, применяемой в данной системе водоснабжения.</w:t>
      </w:r>
      <w:r>
        <w:br/>
      </w:r>
      <w:r>
        <w:rPr>
          <w:rFonts w:ascii="Times New Roman"/>
          <w:b w:val="false"/>
          <w:i w:val="false"/>
          <w:color w:val="000000"/>
          <w:sz w:val="28"/>
        </w:rPr>
        <w:t>
</w:t>
      </w:r>
      <w:r>
        <w:rPr>
          <w:rFonts w:ascii="Times New Roman"/>
          <w:b w:val="false"/>
          <w:i w:val="false"/>
          <w:color w:val="000000"/>
          <w:sz w:val="28"/>
        </w:rPr>
        <w:t>
      23. Колебания электрического напряжения или изменения характеристик вспомогательной энергии, а также отключение энергии и последующее ее восстановление не должны нарушать безопасность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24. Газоиспользующее оборудование, подключаемое к электрической сети, должно обеспечивать защиту от поражения электрическим током.</w:t>
      </w:r>
      <w:r>
        <w:br/>
      </w:r>
      <w:r>
        <w:rPr>
          <w:rFonts w:ascii="Times New Roman"/>
          <w:b w:val="false"/>
          <w:i w:val="false"/>
          <w:color w:val="000000"/>
          <w:sz w:val="28"/>
        </w:rPr>
        <w:t>
</w:t>
      </w:r>
      <w:r>
        <w:rPr>
          <w:rFonts w:ascii="Times New Roman"/>
          <w:b w:val="false"/>
          <w:i w:val="false"/>
          <w:color w:val="000000"/>
          <w:sz w:val="28"/>
        </w:rPr>
        <w:t>
      25. Если газоиспользующее оборудование оснащено устройствами управления, то их работа не должна нарушать функционирование устройств безопасности.</w:t>
      </w:r>
      <w:r>
        <w:br/>
      </w:r>
      <w:r>
        <w:rPr>
          <w:rFonts w:ascii="Times New Roman"/>
          <w:b w:val="false"/>
          <w:i w:val="false"/>
          <w:color w:val="000000"/>
          <w:sz w:val="28"/>
        </w:rPr>
        <w:t>
</w:t>
      </w:r>
      <w:r>
        <w:rPr>
          <w:rFonts w:ascii="Times New Roman"/>
          <w:b w:val="false"/>
          <w:i w:val="false"/>
          <w:color w:val="000000"/>
          <w:sz w:val="28"/>
        </w:rPr>
        <w:t>
      26. Газоиспользующее оборудование должно обеспечивать безопасность при выходе из строя любого из устройств регулирования, управления или безопасности.</w:t>
      </w:r>
      <w:r>
        <w:br/>
      </w:r>
      <w:r>
        <w:rPr>
          <w:rFonts w:ascii="Times New Roman"/>
          <w:b w:val="false"/>
          <w:i w:val="false"/>
          <w:color w:val="000000"/>
          <w:sz w:val="28"/>
        </w:rPr>
        <w:t>
</w:t>
      </w:r>
      <w:r>
        <w:rPr>
          <w:rFonts w:ascii="Times New Roman"/>
          <w:b w:val="false"/>
          <w:i w:val="false"/>
          <w:color w:val="000000"/>
          <w:sz w:val="28"/>
        </w:rPr>
        <w:t>
      27. Устройства управления, регулирования и запорная арматура  газоиспользующего оборудования должны иметь обозначения и соответствующие указания, предотвращающие ошибочные действия со стороны пользователя.</w:t>
      </w:r>
      <w:r>
        <w:br/>
      </w:r>
      <w:r>
        <w:rPr>
          <w:rFonts w:ascii="Times New Roman"/>
          <w:b w:val="false"/>
          <w:i w:val="false"/>
          <w:color w:val="000000"/>
          <w:sz w:val="28"/>
        </w:rPr>
        <w:t>
</w:t>
      </w:r>
      <w:r>
        <w:rPr>
          <w:rFonts w:ascii="Times New Roman"/>
          <w:b w:val="false"/>
          <w:i w:val="false"/>
          <w:color w:val="000000"/>
          <w:sz w:val="28"/>
        </w:rPr>
        <w:t>
      28. Устройства безопасности, управления и регулирования газоиспользующего оборудования, устанавливаемые и регулируемые изготовителем и не требующие регулировки монтажником или пользователем, должны быть соответствующим образом защищены.</w:t>
      </w:r>
      <w:r>
        <w:br/>
      </w:r>
      <w:r>
        <w:rPr>
          <w:rFonts w:ascii="Times New Roman"/>
          <w:b w:val="false"/>
          <w:i w:val="false"/>
          <w:color w:val="000000"/>
          <w:sz w:val="28"/>
        </w:rPr>
        <w:t>
</w:t>
      </w:r>
      <w:r>
        <w:rPr>
          <w:rFonts w:ascii="Times New Roman"/>
          <w:b w:val="false"/>
          <w:i w:val="false"/>
          <w:color w:val="000000"/>
          <w:sz w:val="28"/>
        </w:rPr>
        <w:t>
      29. В эксплуатационной документации указывается информация, ограничивающая условия применения газоиспользующего оборудования или предупреждающая о необходимости принятия мер по обеспечению безопасности. Требования к информации, содержащейся в эксплуатационной документации, установлены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30. Требования к информации, содержащейся в маркировке газоиспользующего оборудования, установлены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техническому регламенту.</w:t>
      </w:r>
    </w:p>
    <w:bookmarkEnd w:id="16"/>
    <w:bookmarkStart w:name="z127" w:id="17"/>
    <w:p>
      <w:pPr>
        <w:spacing w:after="0"/>
        <w:ind w:left="0"/>
        <w:jc w:val="left"/>
      </w:pPr>
      <w:r>
        <w:rPr>
          <w:rFonts w:ascii="Times New Roman"/>
          <w:b/>
          <w:i w:val="false"/>
          <w:color w:val="000000"/>
        </w:rPr>
        <w:t xml:space="preserve"> 
Статья 5. Обеспечение соответствия требованиям безопасности</w:t>
      </w:r>
    </w:p>
    <w:bookmarkEnd w:id="17"/>
    <w:bookmarkStart w:name="z128" w:id="18"/>
    <w:p>
      <w:pPr>
        <w:spacing w:after="0"/>
        <w:ind w:left="0"/>
        <w:jc w:val="both"/>
      </w:pPr>
      <w:r>
        <w:rPr>
          <w:rFonts w:ascii="Times New Roman"/>
          <w:b w:val="false"/>
          <w:i w:val="false"/>
          <w:color w:val="000000"/>
          <w:sz w:val="28"/>
        </w:rPr>
        <w:t>
      1. Соответствие газоиспользующего оборудования требованиям, установленным настоящим техническим регламентом, обеспечивается выполнением его требований непосредственно, либо выполнением 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и осуществления оценки (подтверждения) соответствия продукции (далее - стандарты).</w:t>
      </w:r>
      <w:r>
        <w:br/>
      </w:r>
      <w:r>
        <w:rPr>
          <w:rFonts w:ascii="Times New Roman"/>
          <w:b w:val="false"/>
          <w:i w:val="false"/>
          <w:color w:val="000000"/>
          <w:sz w:val="28"/>
        </w:rPr>
        <w:t>
</w:t>
      </w:r>
      <w:r>
        <w:rPr>
          <w:rFonts w:ascii="Times New Roman"/>
          <w:b w:val="false"/>
          <w:i w:val="false"/>
          <w:color w:val="000000"/>
          <w:sz w:val="28"/>
        </w:rPr>
        <w:t>
      Выполнение на добровольной основе требований данных стандартов свидетельствует о соответствии требованиям безопасности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2. Перечни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утверждает Комиссия Таможенного союза (далее – Комиссия).</w:t>
      </w:r>
    </w:p>
    <w:bookmarkEnd w:id="18"/>
    <w:bookmarkStart w:name="z131" w:id="19"/>
    <w:p>
      <w:pPr>
        <w:spacing w:after="0"/>
        <w:ind w:left="0"/>
        <w:jc w:val="left"/>
      </w:pPr>
      <w:r>
        <w:rPr>
          <w:rFonts w:ascii="Times New Roman"/>
          <w:b/>
          <w:i w:val="false"/>
          <w:color w:val="000000"/>
        </w:rPr>
        <w:t xml:space="preserve"> 
Статья 6. Подтверждение соответствия</w:t>
      </w:r>
    </w:p>
    <w:bookmarkEnd w:id="19"/>
    <w:bookmarkStart w:name="z132" w:id="20"/>
    <w:p>
      <w:pPr>
        <w:spacing w:after="0"/>
        <w:ind w:left="0"/>
        <w:jc w:val="both"/>
      </w:pPr>
      <w:r>
        <w:rPr>
          <w:rFonts w:ascii="Times New Roman"/>
          <w:b w:val="false"/>
          <w:i w:val="false"/>
          <w:color w:val="000000"/>
          <w:sz w:val="28"/>
        </w:rPr>
        <w:t>
      1. Подтверждение соответствия газоиспользующего оборудования требованиям настоящего технического регламента носит обязательный характер и осуществляется в формах декларирования соответствия или сертификации.</w:t>
      </w:r>
      <w:r>
        <w:br/>
      </w:r>
      <w:r>
        <w:rPr>
          <w:rFonts w:ascii="Times New Roman"/>
          <w:b w:val="false"/>
          <w:i w:val="false"/>
          <w:color w:val="000000"/>
          <w:sz w:val="28"/>
        </w:rPr>
        <w:t>
</w:t>
      </w:r>
      <w:r>
        <w:rPr>
          <w:rFonts w:ascii="Times New Roman"/>
          <w:b w:val="false"/>
          <w:i w:val="false"/>
          <w:color w:val="000000"/>
          <w:sz w:val="28"/>
        </w:rPr>
        <w:t>
      2. Формы подтверждения соответствия, предусмотренные для определенных видов (типов) газоиспользующего оборудования,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3. Подтверждение соответствия газоиспользующего оборудования осуществляется по схемам, установленным в техническом регламенте в соответствии с Положением о порядке применения типовых схем оценки (подтверждения) соответствия требованиям технических регламентов Таможенного союза, утвержденным Комиссией.</w:t>
      </w:r>
      <w:r>
        <w:br/>
      </w:r>
      <w:r>
        <w:rPr>
          <w:rFonts w:ascii="Times New Roman"/>
          <w:b w:val="false"/>
          <w:i w:val="false"/>
          <w:color w:val="000000"/>
          <w:sz w:val="28"/>
        </w:rPr>
        <w:t>
</w:t>
      </w:r>
      <w:r>
        <w:rPr>
          <w:rFonts w:ascii="Times New Roman"/>
          <w:b w:val="false"/>
          <w:i w:val="false"/>
          <w:color w:val="000000"/>
          <w:sz w:val="28"/>
        </w:rPr>
        <w:t>
      4. По желанию заявителя декларирование соответствия может быть заменено сертификацией по схемам сертификации, эквивалентным схемам декларирования соответствия, предусмотренным для газоиспользующего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5. Декларирование соответствия газоиспользующего оборудования, осуществляется по одной из следующих схем:</w:t>
      </w:r>
      <w:r>
        <w:br/>
      </w:r>
      <w:r>
        <w:rPr>
          <w:rFonts w:ascii="Times New Roman"/>
          <w:b w:val="false"/>
          <w:i w:val="false"/>
          <w:color w:val="000000"/>
          <w:sz w:val="28"/>
        </w:rPr>
        <w:t>
</w:t>
      </w:r>
      <w:r>
        <w:rPr>
          <w:rFonts w:ascii="Times New Roman"/>
          <w:b w:val="false"/>
          <w:i w:val="false"/>
          <w:color w:val="000000"/>
          <w:sz w:val="28"/>
        </w:rPr>
        <w:t>
      схема 1Д - декларирование соответствия газоиспользующего оборудования, выпускаемого серийно, на основании результатов испытаний типовых образцов газоиспользующего оборудования, проведенных изготовителем, и производственного контроля, осуществляемого изготовителем.</w:t>
      </w:r>
      <w:r>
        <w:br/>
      </w:r>
      <w:r>
        <w:rPr>
          <w:rFonts w:ascii="Times New Roman"/>
          <w:b w:val="false"/>
          <w:i w:val="false"/>
          <w:color w:val="000000"/>
          <w:sz w:val="28"/>
        </w:rPr>
        <w:t>
</w:t>
      </w:r>
      <w:r>
        <w:rPr>
          <w:rFonts w:ascii="Times New Roman"/>
          <w:b w:val="false"/>
          <w:i w:val="false"/>
          <w:color w:val="000000"/>
          <w:sz w:val="28"/>
        </w:rPr>
        <w:t>
      схема 2Д – декларирование соответствия партии (единичного изделия) газоиспользующего оборудования на основании результатов испытаний типовых образцов (единичного изделия) газоиспользующего оборудования, проведенных заявителем;</w:t>
      </w:r>
      <w:r>
        <w:br/>
      </w:r>
      <w:r>
        <w:rPr>
          <w:rFonts w:ascii="Times New Roman"/>
          <w:b w:val="false"/>
          <w:i w:val="false"/>
          <w:color w:val="000000"/>
          <w:sz w:val="28"/>
        </w:rPr>
        <w:t>
</w:t>
      </w:r>
      <w:r>
        <w:rPr>
          <w:rFonts w:ascii="Times New Roman"/>
          <w:b w:val="false"/>
          <w:i w:val="false"/>
          <w:color w:val="000000"/>
          <w:sz w:val="28"/>
        </w:rPr>
        <w:t>
      схема 3Д – декларирование соответствия газоиспользующего оборудования, выпускаемого серийно, на основании результатов испытаний типовых образцов газоиспользующего оборудования, проведенных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(далее – аккредитованная испытательная лаборатория), и производственного контроля, осуществляемого изготовителем;</w:t>
      </w:r>
      <w:r>
        <w:br/>
      </w:r>
      <w:r>
        <w:rPr>
          <w:rFonts w:ascii="Times New Roman"/>
          <w:b w:val="false"/>
          <w:i w:val="false"/>
          <w:color w:val="000000"/>
          <w:sz w:val="28"/>
        </w:rPr>
        <w:t>
</w:t>
      </w:r>
      <w:r>
        <w:rPr>
          <w:rFonts w:ascii="Times New Roman"/>
          <w:b w:val="false"/>
          <w:i w:val="false"/>
          <w:color w:val="000000"/>
          <w:sz w:val="28"/>
        </w:rPr>
        <w:t>
      схема 4Д - декларирование соответствия партии (единичного изделия) газоиспользующего оборудования на основании результатов испытаний типовых образцов (единичного изделия) газоиспользующего оборудования, проведенных аккредитованной испытательной лабораторией (центром).</w:t>
      </w:r>
      <w:r>
        <w:br/>
      </w:r>
      <w:r>
        <w:rPr>
          <w:rFonts w:ascii="Times New Roman"/>
          <w:b w:val="false"/>
          <w:i w:val="false"/>
          <w:color w:val="000000"/>
          <w:sz w:val="28"/>
        </w:rPr>
        <w:t>
</w:t>
      </w:r>
      <w:r>
        <w:rPr>
          <w:rFonts w:ascii="Times New Roman"/>
          <w:b w:val="false"/>
          <w:i w:val="false"/>
          <w:color w:val="000000"/>
          <w:sz w:val="28"/>
        </w:rPr>
        <w:t>
      Выбор схемы декларирования соответствия газоиспользующего оборудования осуществляется изготовителем (уполномоченным изготовителем лицом), импортером.</w:t>
      </w:r>
      <w:r>
        <w:br/>
      </w:r>
      <w:r>
        <w:rPr>
          <w:rFonts w:ascii="Times New Roman"/>
          <w:b w:val="false"/>
          <w:i w:val="false"/>
          <w:color w:val="000000"/>
          <w:sz w:val="28"/>
        </w:rPr>
        <w:t>
</w:t>
      </w:r>
      <w:r>
        <w:rPr>
          <w:rFonts w:ascii="Times New Roman"/>
          <w:b w:val="false"/>
          <w:i w:val="false"/>
          <w:color w:val="000000"/>
          <w:sz w:val="28"/>
        </w:rPr>
        <w:t>
      При декларировании соответствия партии газоиспользующего оборудования по схемам 2Д, 4Д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br/>
      </w:r>
      <w:r>
        <w:rPr>
          <w:rFonts w:ascii="Times New Roman"/>
          <w:b w:val="false"/>
          <w:i w:val="false"/>
          <w:color w:val="000000"/>
          <w:sz w:val="28"/>
        </w:rPr>
        <w:t>
</w:t>
      </w:r>
      <w:r>
        <w:rPr>
          <w:rFonts w:ascii="Times New Roman"/>
          <w:b w:val="false"/>
          <w:i w:val="false"/>
          <w:color w:val="000000"/>
          <w:sz w:val="28"/>
        </w:rPr>
        <w:t>
      При декларировании соответствия газоиспользующего оборудования, выпускаемого серийно, по схемам 1Д, 3Д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br/>
      </w:r>
      <w:r>
        <w:rPr>
          <w:rFonts w:ascii="Times New Roman"/>
          <w:b w:val="false"/>
          <w:i w:val="false"/>
          <w:color w:val="000000"/>
          <w:sz w:val="28"/>
        </w:rPr>
        <w:t>
</w:t>
      </w:r>
      <w:r>
        <w:rPr>
          <w:rFonts w:ascii="Times New Roman"/>
          <w:b w:val="false"/>
          <w:i w:val="false"/>
          <w:color w:val="000000"/>
          <w:sz w:val="28"/>
        </w:rPr>
        <w:t>
      6. При декларировании соответствия по схемам 1Д, 2Д заявитель самостоятельно формирует доказательственные материалы в целях подтверждения соответствия газоиспользующего оборудования требованиям настоящего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w:t>
      </w:r>
      <w:r>
        <w:br/>
      </w:r>
      <w:r>
        <w:rPr>
          <w:rFonts w:ascii="Times New Roman"/>
          <w:b w:val="false"/>
          <w:i w:val="false"/>
          <w:color w:val="000000"/>
          <w:sz w:val="28"/>
        </w:rPr>
        <w:t>
</w:t>
      </w:r>
      <w:r>
        <w:rPr>
          <w:rFonts w:ascii="Times New Roman"/>
          <w:b w:val="false"/>
          <w:i w:val="false"/>
          <w:color w:val="000000"/>
          <w:sz w:val="28"/>
        </w:rPr>
        <w:t>
      7. Доказательственные материалы при декларировании соответствия по схемам 1Д, 2Д должны включать в себя:</w:t>
      </w:r>
      <w:r>
        <w:br/>
      </w:r>
      <w:r>
        <w:rPr>
          <w:rFonts w:ascii="Times New Roman"/>
          <w:b w:val="false"/>
          <w:i w:val="false"/>
          <w:color w:val="000000"/>
          <w:sz w:val="28"/>
        </w:rPr>
        <w:t>
</w:t>
      </w:r>
      <w:r>
        <w:rPr>
          <w:rFonts w:ascii="Times New Roman"/>
          <w:b w:val="false"/>
          <w:i w:val="false"/>
          <w:color w:val="000000"/>
          <w:sz w:val="28"/>
        </w:rPr>
        <w:t>
      а) техническое описание объекта подтверждения соответствия (при отсутствии руководства по эксплуатации);</w:t>
      </w:r>
      <w:r>
        <w:br/>
      </w:r>
      <w:r>
        <w:rPr>
          <w:rFonts w:ascii="Times New Roman"/>
          <w:b w:val="false"/>
          <w:i w:val="false"/>
          <w:color w:val="000000"/>
          <w:sz w:val="28"/>
        </w:rPr>
        <w:t>
</w:t>
      </w:r>
      <w:r>
        <w:rPr>
          <w:rFonts w:ascii="Times New Roman"/>
          <w:b w:val="false"/>
          <w:i w:val="false"/>
          <w:color w:val="000000"/>
          <w:sz w:val="28"/>
        </w:rPr>
        <w:t>
      б) техническую документацию, послужившую основанием для заявления о соответствии декларируемого газоиспользующего оборудования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в) протокол (протоколы) испытаний газоиспользующего оборудования, проведенных заявителем и (или) аккредитованной испытательной лабораторией;</w:t>
      </w:r>
      <w:r>
        <w:br/>
      </w:r>
      <w:r>
        <w:rPr>
          <w:rFonts w:ascii="Times New Roman"/>
          <w:b w:val="false"/>
          <w:i w:val="false"/>
          <w:color w:val="000000"/>
          <w:sz w:val="28"/>
        </w:rPr>
        <w:t>
</w:t>
      </w:r>
      <w:r>
        <w:rPr>
          <w:rFonts w:ascii="Times New Roman"/>
          <w:b w:val="false"/>
          <w:i w:val="false"/>
          <w:color w:val="000000"/>
          <w:sz w:val="28"/>
        </w:rPr>
        <w:t>
      г) эксплуатационные документы;</w:t>
      </w:r>
      <w:r>
        <w:br/>
      </w:r>
      <w:r>
        <w:rPr>
          <w:rFonts w:ascii="Times New Roman"/>
          <w:b w:val="false"/>
          <w:i w:val="false"/>
          <w:color w:val="000000"/>
          <w:sz w:val="28"/>
        </w:rPr>
        <w:t>
</w:t>
      </w:r>
      <w:r>
        <w:rPr>
          <w:rFonts w:ascii="Times New Roman"/>
          <w:b w:val="false"/>
          <w:i w:val="false"/>
          <w:color w:val="000000"/>
          <w:sz w:val="28"/>
        </w:rPr>
        <w:t>
      д) перечень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 требованиям которых должно соответствовать данное газоиспользующее оборудование (при их применении изготовителем);</w:t>
      </w:r>
      <w:r>
        <w:br/>
      </w:r>
      <w:r>
        <w:rPr>
          <w:rFonts w:ascii="Times New Roman"/>
          <w:b w:val="false"/>
          <w:i w:val="false"/>
          <w:color w:val="000000"/>
          <w:sz w:val="28"/>
        </w:rPr>
        <w:t>
</w:t>
      </w:r>
      <w:r>
        <w:rPr>
          <w:rFonts w:ascii="Times New Roman"/>
          <w:b w:val="false"/>
          <w:i w:val="false"/>
          <w:color w:val="000000"/>
          <w:sz w:val="28"/>
        </w:rPr>
        <w:t>
      е) пояснительную записку, содержащую описание принятых технических решений, подтверждающих выполнение требований безопасности настоящего технического регламента, если стандарты,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5 отсутствуют или не применялись;</w:t>
      </w:r>
      <w:r>
        <w:br/>
      </w:r>
      <w:r>
        <w:rPr>
          <w:rFonts w:ascii="Times New Roman"/>
          <w:b w:val="false"/>
          <w:i w:val="false"/>
          <w:color w:val="000000"/>
          <w:sz w:val="28"/>
        </w:rPr>
        <w:t>
</w:t>
      </w:r>
      <w:r>
        <w:rPr>
          <w:rFonts w:ascii="Times New Roman"/>
          <w:b w:val="false"/>
          <w:i w:val="false"/>
          <w:color w:val="000000"/>
          <w:sz w:val="28"/>
        </w:rPr>
        <w:t>
      ж) товаросопроводительную документацию (для партии, единичного изделия);</w:t>
      </w:r>
      <w:r>
        <w:br/>
      </w:r>
      <w:r>
        <w:rPr>
          <w:rFonts w:ascii="Times New Roman"/>
          <w:b w:val="false"/>
          <w:i w:val="false"/>
          <w:color w:val="000000"/>
          <w:sz w:val="28"/>
        </w:rPr>
        <w:t>
</w:t>
      </w:r>
      <w:r>
        <w:rPr>
          <w:rFonts w:ascii="Times New Roman"/>
          <w:b w:val="false"/>
          <w:i w:val="false"/>
          <w:color w:val="000000"/>
          <w:sz w:val="28"/>
        </w:rPr>
        <w:t>
      з) сертификат на систему менеджмента изготовителя (при наличии);</w:t>
      </w:r>
      <w:r>
        <w:br/>
      </w:r>
      <w:r>
        <w:rPr>
          <w:rFonts w:ascii="Times New Roman"/>
          <w:b w:val="false"/>
          <w:i w:val="false"/>
          <w:color w:val="000000"/>
          <w:sz w:val="28"/>
        </w:rPr>
        <w:t>
</w:t>
      </w:r>
      <w:r>
        <w:rPr>
          <w:rFonts w:ascii="Times New Roman"/>
          <w:b w:val="false"/>
          <w:i w:val="false"/>
          <w:color w:val="000000"/>
          <w:sz w:val="28"/>
        </w:rPr>
        <w:t>
      и) сведения о проведенных исследованиях (при наличии);</w:t>
      </w:r>
      <w:r>
        <w:br/>
      </w:r>
      <w:r>
        <w:rPr>
          <w:rFonts w:ascii="Times New Roman"/>
          <w:b w:val="false"/>
          <w:i w:val="false"/>
          <w:color w:val="000000"/>
          <w:sz w:val="28"/>
        </w:rPr>
        <w:t>
</w:t>
      </w:r>
      <w:r>
        <w:rPr>
          <w:rFonts w:ascii="Times New Roman"/>
          <w:b w:val="false"/>
          <w:i w:val="false"/>
          <w:color w:val="000000"/>
          <w:sz w:val="28"/>
        </w:rPr>
        <w:t>
      к) другие документы, прямо или косвенно подтверждающие соответствие газоиспользующего оборудования требованиям безопасности настоящего технического регламента (при наличии).</w:t>
      </w:r>
      <w:r>
        <w:br/>
      </w:r>
      <w:r>
        <w:rPr>
          <w:rFonts w:ascii="Times New Roman"/>
          <w:b w:val="false"/>
          <w:i w:val="false"/>
          <w:color w:val="000000"/>
          <w:sz w:val="28"/>
        </w:rPr>
        <w:t>
</w:t>
      </w:r>
      <w:r>
        <w:rPr>
          <w:rFonts w:ascii="Times New Roman"/>
          <w:b w:val="false"/>
          <w:i w:val="false"/>
          <w:color w:val="000000"/>
          <w:sz w:val="28"/>
        </w:rPr>
        <w:t>
      8. При декларировании соответствия по схемам 3Д, 4Д заявитель наряду с собственными доказательственными материалами, использует доказательства, полученные с участием органа по сертификации (оценке (подтверждению) соответствия), включенного в Единый реестр органов по сертификации и испытательных лабораторий (центров) Таможенного союза (далее - орган по сертификации (оценке (подтверждению) соответствия), и (или) аккредитованной испытательной лаборатории.</w:t>
      </w:r>
      <w:r>
        <w:br/>
      </w:r>
      <w:r>
        <w:rPr>
          <w:rFonts w:ascii="Times New Roman"/>
          <w:b w:val="false"/>
          <w:i w:val="false"/>
          <w:color w:val="000000"/>
          <w:sz w:val="28"/>
        </w:rPr>
        <w:t>
</w:t>
      </w:r>
      <w:r>
        <w:rPr>
          <w:rFonts w:ascii="Times New Roman"/>
          <w:b w:val="false"/>
          <w:i w:val="false"/>
          <w:color w:val="000000"/>
          <w:sz w:val="28"/>
        </w:rPr>
        <w:t>
      В дополнение к доказательственным материалам, предусмотренным</w:t>
      </w:r>
      <w:r>
        <w:br/>
      </w:r>
      <w:r>
        <w:rPr>
          <w:rFonts w:ascii="Times New Roman"/>
          <w:b w:val="false"/>
          <w:i w:val="false"/>
          <w:color w:val="000000"/>
          <w:sz w:val="28"/>
        </w:rPr>
        <w:t>
подпунктами а) - и) </w:t>
      </w:r>
      <w:r>
        <w:rPr>
          <w:rFonts w:ascii="Times New Roman"/>
          <w:b w:val="false"/>
          <w:i w:val="false"/>
          <w:color w:val="000000"/>
          <w:sz w:val="28"/>
        </w:rPr>
        <w:t>пункта 7</w:t>
      </w:r>
      <w:r>
        <w:rPr>
          <w:rFonts w:ascii="Times New Roman"/>
          <w:b w:val="false"/>
          <w:i w:val="false"/>
          <w:color w:val="000000"/>
          <w:sz w:val="28"/>
        </w:rPr>
        <w:t xml:space="preserve"> статьи 6 настоящего технического регламента, включается протокол испытаний типовых образцов газоиспользующего оборудования, проведенных аккредитованной испытательной лабораторией (центром) (далее - протокол испытаний), и результаты производственного контроля, выполненного изготовителем (при декларировании соответствия по схеме 3Д).</w:t>
      </w:r>
      <w:r>
        <w:br/>
      </w:r>
      <w:r>
        <w:rPr>
          <w:rFonts w:ascii="Times New Roman"/>
          <w:b w:val="false"/>
          <w:i w:val="false"/>
          <w:color w:val="000000"/>
          <w:sz w:val="28"/>
        </w:rPr>
        <w:t>
</w:t>
      </w:r>
      <w:r>
        <w:rPr>
          <w:rFonts w:ascii="Times New Roman"/>
          <w:b w:val="false"/>
          <w:i w:val="false"/>
          <w:color w:val="000000"/>
          <w:sz w:val="28"/>
        </w:rPr>
        <w:t>
      9. Декларирование соответствия включает в себя следующие процедуры, выполняемые заявителем:</w:t>
      </w:r>
      <w:r>
        <w:br/>
      </w:r>
      <w:r>
        <w:rPr>
          <w:rFonts w:ascii="Times New Roman"/>
          <w:b w:val="false"/>
          <w:i w:val="false"/>
          <w:color w:val="000000"/>
          <w:sz w:val="28"/>
        </w:rPr>
        <w:t>
</w:t>
      </w:r>
      <w:r>
        <w:rPr>
          <w:rFonts w:ascii="Times New Roman"/>
          <w:b w:val="false"/>
          <w:i w:val="false"/>
          <w:color w:val="000000"/>
          <w:sz w:val="28"/>
        </w:rPr>
        <w:t>
      а) формирование и анализ технической документации;</w:t>
      </w:r>
      <w:r>
        <w:br/>
      </w:r>
      <w:r>
        <w:rPr>
          <w:rFonts w:ascii="Times New Roman"/>
          <w:b w:val="false"/>
          <w:i w:val="false"/>
          <w:color w:val="000000"/>
          <w:sz w:val="28"/>
        </w:rPr>
        <w:t>
</w:t>
      </w:r>
      <w:r>
        <w:rPr>
          <w:rFonts w:ascii="Times New Roman"/>
          <w:b w:val="false"/>
          <w:i w:val="false"/>
          <w:color w:val="000000"/>
          <w:sz w:val="28"/>
        </w:rPr>
        <w:t>
      б) осуществление производственного контроля при декларировании соответствия по схемам 1Д, 3Д;</w:t>
      </w:r>
      <w:r>
        <w:br/>
      </w:r>
      <w:r>
        <w:rPr>
          <w:rFonts w:ascii="Times New Roman"/>
          <w:b w:val="false"/>
          <w:i w:val="false"/>
          <w:color w:val="000000"/>
          <w:sz w:val="28"/>
        </w:rPr>
        <w:t>
</w:t>
      </w:r>
      <w:r>
        <w:rPr>
          <w:rFonts w:ascii="Times New Roman"/>
          <w:b w:val="false"/>
          <w:i w:val="false"/>
          <w:color w:val="000000"/>
          <w:sz w:val="28"/>
        </w:rPr>
        <w:t>
      в) проведение испытаний типовых образцов газоиспользующего оборудования (единичного изделия) заявителем (схемы 1Д, 2Д) и (или) в аккредитованной испытательной лаборатории (схемы 3Д, 4Д);</w:t>
      </w:r>
      <w:r>
        <w:br/>
      </w:r>
      <w:r>
        <w:rPr>
          <w:rFonts w:ascii="Times New Roman"/>
          <w:b w:val="false"/>
          <w:i w:val="false"/>
          <w:color w:val="000000"/>
          <w:sz w:val="28"/>
        </w:rPr>
        <w:t>
</w:t>
      </w:r>
      <w:r>
        <w:rPr>
          <w:rFonts w:ascii="Times New Roman"/>
          <w:b w:val="false"/>
          <w:i w:val="false"/>
          <w:color w:val="000000"/>
          <w:sz w:val="28"/>
        </w:rPr>
        <w:t>
      г) оформление и регистрация декларации о соответствии в соответствии с порядком, утвержденным Комиссий Таможенного союза.</w:t>
      </w:r>
      <w:r>
        <w:br/>
      </w:r>
      <w:r>
        <w:rPr>
          <w:rFonts w:ascii="Times New Roman"/>
          <w:b w:val="false"/>
          <w:i w:val="false"/>
          <w:color w:val="000000"/>
          <w:sz w:val="28"/>
        </w:rPr>
        <w:t>
</w:t>
      </w:r>
      <w:r>
        <w:rPr>
          <w:rFonts w:ascii="Times New Roman"/>
          <w:b w:val="false"/>
          <w:i w:val="false"/>
          <w:color w:val="000000"/>
          <w:sz w:val="28"/>
        </w:rPr>
        <w:t>
      д) маркировка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Декларация о соответствии оформляется по единой форме, утвержденной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10. Срок действия декларации о соответствии для газоиспользующего оборудования, выпускаемого серийно, – не более 3 лет, для партии газоиспользующего оборудования (единичного изделия) срок действия декларации о соответствии не устанавливается.</w:t>
      </w:r>
      <w:r>
        <w:br/>
      </w:r>
      <w:r>
        <w:rPr>
          <w:rFonts w:ascii="Times New Roman"/>
          <w:b w:val="false"/>
          <w:i w:val="false"/>
          <w:color w:val="000000"/>
          <w:sz w:val="28"/>
        </w:rPr>
        <w:t>
</w:t>
      </w:r>
      <w:r>
        <w:rPr>
          <w:rFonts w:ascii="Times New Roman"/>
          <w:b w:val="false"/>
          <w:i w:val="false"/>
          <w:color w:val="000000"/>
          <w:sz w:val="28"/>
        </w:rPr>
        <w:t>
      Декларация о соответствии партии газоиспользующего оборудования требованиям настоящего технического регламента действует только в отношении оборудования, относящегося к конкретной партии.</w:t>
      </w:r>
      <w:r>
        <w:br/>
      </w:r>
      <w:r>
        <w:rPr>
          <w:rFonts w:ascii="Times New Roman"/>
          <w:b w:val="false"/>
          <w:i w:val="false"/>
          <w:color w:val="000000"/>
          <w:sz w:val="28"/>
        </w:rPr>
        <w:t>
</w:t>
      </w:r>
      <w:r>
        <w:rPr>
          <w:rFonts w:ascii="Times New Roman"/>
          <w:b w:val="false"/>
          <w:i w:val="false"/>
          <w:color w:val="000000"/>
          <w:sz w:val="28"/>
        </w:rPr>
        <w:t>
      11. Сертификация газоиспользующего оборудования осуществляется на основании договора между заявителем и органом по сертификации (оценке (подтверждению) соответствия) по схемам, установленным </w:t>
      </w:r>
      <w:r>
        <w:rPr>
          <w:rFonts w:ascii="Times New Roman"/>
          <w:b w:val="false"/>
          <w:i w:val="false"/>
          <w:color w:val="000000"/>
          <w:sz w:val="28"/>
        </w:rPr>
        <w:t>пунктом 12</w:t>
      </w:r>
      <w:r>
        <w:rPr>
          <w:rFonts w:ascii="Times New Roman"/>
          <w:b w:val="false"/>
          <w:i w:val="false"/>
          <w:color w:val="000000"/>
          <w:sz w:val="28"/>
        </w:rPr>
        <w:t xml:space="preserve"> статьи 6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12. Для подтверждения соответствия газоиспользующего оборудования требованиям настоящего технического регламента устанавливаются следующие схемы сертификации:</w:t>
      </w:r>
      <w:r>
        <w:br/>
      </w:r>
      <w:r>
        <w:rPr>
          <w:rFonts w:ascii="Times New Roman"/>
          <w:b w:val="false"/>
          <w:i w:val="false"/>
          <w:color w:val="000000"/>
          <w:sz w:val="28"/>
        </w:rPr>
        <w:t>
</w:t>
      </w:r>
      <w:r>
        <w:rPr>
          <w:rFonts w:ascii="Times New Roman"/>
          <w:b w:val="false"/>
          <w:i w:val="false"/>
          <w:color w:val="000000"/>
          <w:sz w:val="28"/>
        </w:rPr>
        <w:t>
      а) схема 1С – сертификация газоиспользующего оборудования, выпускаемого серийно, на основании результатов испытаний типовых образцов, проведенных аккредитованной испытательной лабораторией (центром), с осуществлением анализа состояния производства этого газоиспользующего оборудования и последующего контроля органом по сертификации (оценке (подтверждению) соответствия) сертифицированного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б) схема 3С – сертификация партии газоиспользующего оборудования на основании результатов испытаний типовых образцов газоиспользующего оборудования, проведенных аккредитованной испытательной лабораторией (центром);</w:t>
      </w:r>
      <w:r>
        <w:br/>
      </w:r>
      <w:r>
        <w:rPr>
          <w:rFonts w:ascii="Times New Roman"/>
          <w:b w:val="false"/>
          <w:i w:val="false"/>
          <w:color w:val="000000"/>
          <w:sz w:val="28"/>
        </w:rPr>
        <w:t>
</w:t>
      </w:r>
      <w:r>
        <w:rPr>
          <w:rFonts w:ascii="Times New Roman"/>
          <w:b w:val="false"/>
          <w:i w:val="false"/>
          <w:color w:val="000000"/>
          <w:sz w:val="28"/>
        </w:rPr>
        <w:t>
      в) схема 4С – сертификация единичных образцов газоиспользующего оборудования на основании результатов их испытаний, проведенных аккредитованной испытательной лабораторией (центром).</w:t>
      </w:r>
      <w:r>
        <w:br/>
      </w:r>
      <w:r>
        <w:rPr>
          <w:rFonts w:ascii="Times New Roman"/>
          <w:b w:val="false"/>
          <w:i w:val="false"/>
          <w:color w:val="000000"/>
          <w:sz w:val="28"/>
        </w:rPr>
        <w:t>
</w:t>
      </w:r>
      <w:r>
        <w:rPr>
          <w:rFonts w:ascii="Times New Roman"/>
          <w:b w:val="false"/>
          <w:i w:val="false"/>
          <w:color w:val="000000"/>
          <w:sz w:val="28"/>
        </w:rPr>
        <w:t>
      13. При сертификации газоиспользующего оборудования по схеме 1С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br/>
      </w:r>
      <w:r>
        <w:rPr>
          <w:rFonts w:ascii="Times New Roman"/>
          <w:b w:val="false"/>
          <w:i w:val="false"/>
          <w:color w:val="000000"/>
          <w:sz w:val="28"/>
        </w:rPr>
        <w:t>
</w:t>
      </w:r>
      <w:r>
        <w:rPr>
          <w:rFonts w:ascii="Times New Roman"/>
          <w:b w:val="false"/>
          <w:i w:val="false"/>
          <w:color w:val="000000"/>
          <w:sz w:val="28"/>
        </w:rPr>
        <w:t>
      При сертификации газоиспользующего оборудования по схемам 3С и 4С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r>
        <w:br/>
      </w:r>
      <w:r>
        <w:rPr>
          <w:rFonts w:ascii="Times New Roman"/>
          <w:b w:val="false"/>
          <w:i w:val="false"/>
          <w:color w:val="000000"/>
          <w:sz w:val="28"/>
        </w:rPr>
        <w:t>
</w:t>
      </w:r>
      <w:r>
        <w:rPr>
          <w:rFonts w:ascii="Times New Roman"/>
          <w:b w:val="false"/>
          <w:i w:val="false"/>
          <w:color w:val="000000"/>
          <w:sz w:val="28"/>
        </w:rPr>
        <w:t>
      14. Для осуществления сертификации газоиспользующего оборудования заявитель формирует комплект документов, который должен включать в себя:</w:t>
      </w:r>
      <w:r>
        <w:br/>
      </w:r>
      <w:r>
        <w:rPr>
          <w:rFonts w:ascii="Times New Roman"/>
          <w:b w:val="false"/>
          <w:i w:val="false"/>
          <w:color w:val="000000"/>
          <w:sz w:val="28"/>
        </w:rPr>
        <w:t>
</w:t>
      </w:r>
      <w:r>
        <w:rPr>
          <w:rFonts w:ascii="Times New Roman"/>
          <w:b w:val="false"/>
          <w:i w:val="false"/>
          <w:color w:val="000000"/>
          <w:sz w:val="28"/>
        </w:rPr>
        <w:t>
      а) техническую документацию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б) перечень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 требованиям которых должно соответствовать данное газоиспользующее оборудование (если применялись);</w:t>
      </w:r>
      <w:r>
        <w:br/>
      </w:r>
      <w:r>
        <w:rPr>
          <w:rFonts w:ascii="Times New Roman"/>
          <w:b w:val="false"/>
          <w:i w:val="false"/>
          <w:color w:val="000000"/>
          <w:sz w:val="28"/>
        </w:rPr>
        <w:t>
</w:t>
      </w:r>
      <w:r>
        <w:rPr>
          <w:rFonts w:ascii="Times New Roman"/>
          <w:b w:val="false"/>
          <w:i w:val="false"/>
          <w:color w:val="000000"/>
          <w:sz w:val="28"/>
        </w:rPr>
        <w:t>
      е) пояснительную записку, содержащую описание принятых технических решений, подтверждающих выполнение требований безопасности настоящего технического регламента, если стандарты,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5 отсутствуют или не применялись;</w:t>
      </w:r>
      <w:r>
        <w:br/>
      </w:r>
      <w:r>
        <w:rPr>
          <w:rFonts w:ascii="Times New Roman"/>
          <w:b w:val="false"/>
          <w:i w:val="false"/>
          <w:color w:val="000000"/>
          <w:sz w:val="28"/>
        </w:rPr>
        <w:t>
</w:t>
      </w:r>
      <w:r>
        <w:rPr>
          <w:rFonts w:ascii="Times New Roman"/>
          <w:b w:val="false"/>
          <w:i w:val="false"/>
          <w:color w:val="000000"/>
          <w:sz w:val="28"/>
        </w:rPr>
        <w:t>
      г) протокол (протоколы) испытаний типового (единичного) образца, проведенные изготовителем или аккредитованной испытательной лабораторией (при наличии);</w:t>
      </w:r>
      <w:r>
        <w:br/>
      </w:r>
      <w:r>
        <w:rPr>
          <w:rFonts w:ascii="Times New Roman"/>
          <w:b w:val="false"/>
          <w:i w:val="false"/>
          <w:color w:val="000000"/>
          <w:sz w:val="28"/>
        </w:rPr>
        <w:t>
</w:t>
      </w:r>
      <w:r>
        <w:rPr>
          <w:rFonts w:ascii="Times New Roman"/>
          <w:b w:val="false"/>
          <w:i w:val="false"/>
          <w:color w:val="000000"/>
          <w:sz w:val="28"/>
        </w:rPr>
        <w:t>
      д) сертификаты соответствия (декларации о соответствии) на устройства, находящиеся в обращении отдельно от газоиспользующего оборудования, предназначенные для встраивания в газоиспользующее оборудование (при наличии таких устройств, встроенных в оборудование);</w:t>
      </w:r>
      <w:r>
        <w:br/>
      </w:r>
      <w:r>
        <w:rPr>
          <w:rFonts w:ascii="Times New Roman"/>
          <w:b w:val="false"/>
          <w:i w:val="false"/>
          <w:color w:val="000000"/>
          <w:sz w:val="28"/>
        </w:rPr>
        <w:t>
</w:t>
      </w:r>
      <w:r>
        <w:rPr>
          <w:rFonts w:ascii="Times New Roman"/>
          <w:b w:val="false"/>
          <w:i w:val="false"/>
          <w:color w:val="000000"/>
          <w:sz w:val="28"/>
        </w:rPr>
        <w:t>
      е) сертификат (копия сертификата) системы менеджмента качества (при наличии);</w:t>
      </w:r>
      <w:r>
        <w:br/>
      </w:r>
      <w:r>
        <w:rPr>
          <w:rFonts w:ascii="Times New Roman"/>
          <w:b w:val="false"/>
          <w:i w:val="false"/>
          <w:color w:val="000000"/>
          <w:sz w:val="28"/>
        </w:rPr>
        <w:t>
</w:t>
      </w:r>
      <w:r>
        <w:rPr>
          <w:rFonts w:ascii="Times New Roman"/>
          <w:b w:val="false"/>
          <w:i w:val="false"/>
          <w:color w:val="000000"/>
          <w:sz w:val="28"/>
        </w:rPr>
        <w:t>
      ж) другие по выбору заявителя документы, прямо или косвенно подтверждающие соответствие газоиспользующего оборудования требованиям, установленным настоящим техническим регламентом.</w:t>
      </w:r>
      <w:r>
        <w:br/>
      </w:r>
      <w:r>
        <w:rPr>
          <w:rFonts w:ascii="Times New Roman"/>
          <w:b w:val="false"/>
          <w:i w:val="false"/>
          <w:color w:val="000000"/>
          <w:sz w:val="28"/>
        </w:rPr>
        <w:t>
</w:t>
      </w:r>
      <w:r>
        <w:rPr>
          <w:rFonts w:ascii="Times New Roman"/>
          <w:b w:val="false"/>
          <w:i w:val="false"/>
          <w:color w:val="000000"/>
          <w:sz w:val="28"/>
        </w:rPr>
        <w:t>
      15. Сертификация газоиспользующего оборудования включает в себя следующие процедуры:</w:t>
      </w:r>
      <w:r>
        <w:br/>
      </w:r>
      <w:r>
        <w:rPr>
          <w:rFonts w:ascii="Times New Roman"/>
          <w:b w:val="false"/>
          <w:i w:val="false"/>
          <w:color w:val="000000"/>
          <w:sz w:val="28"/>
        </w:rPr>
        <w:t>
</w:t>
      </w:r>
      <w:r>
        <w:rPr>
          <w:rFonts w:ascii="Times New Roman"/>
          <w:b w:val="false"/>
          <w:i w:val="false"/>
          <w:color w:val="000000"/>
          <w:sz w:val="28"/>
        </w:rPr>
        <w:t>
      а) подачу заявителем в орган по сертификации (оценке (подтверждению) соответствия) заявки на проведение сертификации газоиспользующего оборудования (далее - заявка) с прилагаемым комплектом документов,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б) рассмотрение заявки и принятие по ней решения органом по сертификации (оценке (подтверждению) соответствия);</w:t>
      </w:r>
      <w:r>
        <w:br/>
      </w:r>
      <w:r>
        <w:rPr>
          <w:rFonts w:ascii="Times New Roman"/>
          <w:b w:val="false"/>
          <w:i w:val="false"/>
          <w:color w:val="000000"/>
          <w:sz w:val="28"/>
        </w:rPr>
        <w:t>
</w:t>
      </w:r>
      <w:r>
        <w:rPr>
          <w:rFonts w:ascii="Times New Roman"/>
          <w:b w:val="false"/>
          <w:i w:val="false"/>
          <w:color w:val="000000"/>
          <w:sz w:val="28"/>
        </w:rPr>
        <w:t>
      в) отбор органом по сертификации (оценке (подтверждению) соответствия) типовых образцов газоиспользующего оборудования для проведения испытаний в аккредитованной испытательной лаборатории (центре);</w:t>
      </w:r>
      <w:r>
        <w:br/>
      </w:r>
      <w:r>
        <w:rPr>
          <w:rFonts w:ascii="Times New Roman"/>
          <w:b w:val="false"/>
          <w:i w:val="false"/>
          <w:color w:val="000000"/>
          <w:sz w:val="28"/>
        </w:rPr>
        <w:t>
</w:t>
      </w:r>
      <w:r>
        <w:rPr>
          <w:rFonts w:ascii="Times New Roman"/>
          <w:b w:val="false"/>
          <w:i w:val="false"/>
          <w:color w:val="000000"/>
          <w:sz w:val="28"/>
        </w:rPr>
        <w:t>
      г) проведение испытаний образца(ов) газоиспользующего оборудования аккредитованной испытательной лабораторией (центром);</w:t>
      </w:r>
      <w:r>
        <w:br/>
      </w:r>
      <w:r>
        <w:rPr>
          <w:rFonts w:ascii="Times New Roman"/>
          <w:b w:val="false"/>
          <w:i w:val="false"/>
          <w:color w:val="000000"/>
          <w:sz w:val="28"/>
        </w:rPr>
        <w:t>
</w:t>
      </w:r>
      <w:r>
        <w:rPr>
          <w:rFonts w:ascii="Times New Roman"/>
          <w:b w:val="false"/>
          <w:i w:val="false"/>
          <w:color w:val="000000"/>
          <w:sz w:val="28"/>
        </w:rPr>
        <w:t>
      д) проведение органом по сертификации (оценке (подтверждению) соответствия) анализа представленного заявителем комплекта документов;</w:t>
      </w:r>
      <w:r>
        <w:br/>
      </w:r>
      <w:r>
        <w:rPr>
          <w:rFonts w:ascii="Times New Roman"/>
          <w:b w:val="false"/>
          <w:i w:val="false"/>
          <w:color w:val="000000"/>
          <w:sz w:val="28"/>
        </w:rPr>
        <w:t>
</w:t>
      </w:r>
      <w:r>
        <w:rPr>
          <w:rFonts w:ascii="Times New Roman"/>
          <w:b w:val="false"/>
          <w:i w:val="false"/>
          <w:color w:val="000000"/>
          <w:sz w:val="28"/>
        </w:rPr>
        <w:t>
      е) проведение органом по сертификации (оценке (подтверждению) соответствия) анализа состояния производства газоиспользующего оборудования, если такой анализ предусмотрен соответствующей схемой сертификации.</w:t>
      </w:r>
      <w:r>
        <w:br/>
      </w:r>
      <w:r>
        <w:rPr>
          <w:rFonts w:ascii="Times New Roman"/>
          <w:b w:val="false"/>
          <w:i w:val="false"/>
          <w:color w:val="000000"/>
          <w:sz w:val="28"/>
        </w:rPr>
        <w:t>
</w:t>
      </w:r>
      <w:r>
        <w:rPr>
          <w:rFonts w:ascii="Times New Roman"/>
          <w:b w:val="false"/>
          <w:i w:val="false"/>
          <w:color w:val="000000"/>
          <w:sz w:val="28"/>
        </w:rPr>
        <w:t>
      При наличии у изготовителя сертифицированной системы менеджмента качества производства или разработки и производства газоиспользующего оборудования орган по сертификации (оценке (подтверждению) соответствия) оценивает возможность данной системы обеспечивать стабильный выпуск сертифицируемого газоиспользующего оборудования, соответствующего требованиям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ж) обобщение результатов испытаний, анализа технической документации и состояния производства газоиспользующего оборудования или оценки системы менеджмента качества и при положительном результате выдачу заявителю сертификата соответствия;</w:t>
      </w:r>
      <w:r>
        <w:br/>
      </w:r>
      <w:r>
        <w:rPr>
          <w:rFonts w:ascii="Times New Roman"/>
          <w:b w:val="false"/>
          <w:i w:val="false"/>
          <w:color w:val="000000"/>
          <w:sz w:val="28"/>
        </w:rPr>
        <w:t>
</w:t>
      </w:r>
      <w:r>
        <w:rPr>
          <w:rFonts w:ascii="Times New Roman"/>
          <w:b w:val="false"/>
          <w:i w:val="false"/>
          <w:color w:val="000000"/>
          <w:sz w:val="28"/>
        </w:rPr>
        <w:t>
      з) маркировка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и) инспекционный контроль за сертифицированным газоиспользующим оборудованием, если такой контроль предусмотрен схемой сертификации;</w:t>
      </w:r>
      <w:r>
        <w:br/>
      </w:r>
      <w:r>
        <w:rPr>
          <w:rFonts w:ascii="Times New Roman"/>
          <w:b w:val="false"/>
          <w:i w:val="false"/>
          <w:color w:val="000000"/>
          <w:sz w:val="28"/>
        </w:rPr>
        <w:t>
</w:t>
      </w:r>
      <w:r>
        <w:rPr>
          <w:rFonts w:ascii="Times New Roman"/>
          <w:b w:val="false"/>
          <w:i w:val="false"/>
          <w:color w:val="000000"/>
          <w:sz w:val="28"/>
        </w:rPr>
        <w:t>
      16. Заявитель подает заявку по своему выбору в любой из органов по сертификации (оценке (подтверждению) соответствия).</w:t>
      </w:r>
      <w:r>
        <w:br/>
      </w:r>
      <w:r>
        <w:rPr>
          <w:rFonts w:ascii="Times New Roman"/>
          <w:b w:val="false"/>
          <w:i w:val="false"/>
          <w:color w:val="000000"/>
          <w:sz w:val="28"/>
        </w:rPr>
        <w:t>
</w:t>
      </w:r>
      <w:r>
        <w:rPr>
          <w:rFonts w:ascii="Times New Roman"/>
          <w:b w:val="false"/>
          <w:i w:val="false"/>
          <w:color w:val="000000"/>
          <w:sz w:val="28"/>
        </w:rPr>
        <w:t>
      17. Если схема сертификации предусматривает проведение испытаний, заявитель должен предоставить в распоряжение органа по сертификации (оценке (подтверждению) соответствия) типовой образец газоиспользующего оборудования, представляющий данное производство. Протокол испытаний может охватывать несколько моделей (типов) газоиспользующего оборудования при условии, что различие между моделями (типами) не влияет на уровень безопасности и иные требования относительно использования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В случае необходимости проведения дополнительных испытаний, которые не могут быть проведены на уже отобранном типовом образце, органом по сертификации (оценке (подтверждению) соответствия) могут отбираться дополнительные типовые образцы.</w:t>
      </w:r>
      <w:r>
        <w:br/>
      </w:r>
      <w:r>
        <w:rPr>
          <w:rFonts w:ascii="Times New Roman"/>
          <w:b w:val="false"/>
          <w:i w:val="false"/>
          <w:color w:val="000000"/>
          <w:sz w:val="28"/>
        </w:rPr>
        <w:t>
</w:t>
      </w:r>
      <w:r>
        <w:rPr>
          <w:rFonts w:ascii="Times New Roman"/>
          <w:b w:val="false"/>
          <w:i w:val="false"/>
          <w:color w:val="000000"/>
          <w:sz w:val="28"/>
        </w:rPr>
        <w:t>
      18. Испытания типового образца проводит аккредитованная испытательная лаборатория (центр) на основании договора с заявителем или органом по сертификации (оценке (подтверждению) соответствия), которому выдается протокол испытаний. Допускается проводить испытания типового образца аккредитованной испытательной лабораторией (центром) у изготовителя или на месте эксплуатации, если типовой образец отвечает признакам, установленным</w:t>
      </w:r>
      <w:r>
        <w:rPr>
          <w:rFonts w:ascii="Times New Roman"/>
          <w:b w:val="false"/>
          <w:i w:val="false"/>
          <w:color w:val="000000"/>
          <w:sz w:val="28"/>
        </w:rPr>
        <w:t xml:space="preserve"> пунктом 6</w:t>
      </w:r>
      <w:r>
        <w:rPr>
          <w:rFonts w:ascii="Times New Roman"/>
          <w:b w:val="false"/>
          <w:i w:val="false"/>
          <w:color w:val="000000"/>
          <w:sz w:val="28"/>
        </w:rPr>
        <w:t xml:space="preserve"> статьи 1 настоящего технического регламента.</w:t>
      </w:r>
      <w:r>
        <w:br/>
      </w:r>
      <w:r>
        <w:rPr>
          <w:rFonts w:ascii="Times New Roman"/>
          <w:b w:val="false"/>
          <w:i w:val="false"/>
          <w:color w:val="000000"/>
          <w:sz w:val="28"/>
        </w:rPr>
        <w:t>
</w:t>
      </w:r>
      <w:r>
        <w:rPr>
          <w:rFonts w:ascii="Times New Roman"/>
          <w:b w:val="false"/>
          <w:i w:val="false"/>
          <w:color w:val="000000"/>
          <w:sz w:val="28"/>
        </w:rPr>
        <w:t>
      19. При положительных результатах анализа представленной заявителем технической документации, результатов испытаний типового образца и анализа состояния производства газоиспользующего оборудования орган по сертификации (оценке (подтверждению) соответствия) оформляет сертификат соответствия, регистрирует его и выдает заявителю.</w:t>
      </w:r>
      <w:r>
        <w:br/>
      </w:r>
      <w:r>
        <w:rPr>
          <w:rFonts w:ascii="Times New Roman"/>
          <w:b w:val="false"/>
          <w:i w:val="false"/>
          <w:color w:val="000000"/>
          <w:sz w:val="28"/>
        </w:rPr>
        <w:t>
</w:t>
      </w:r>
      <w:r>
        <w:rPr>
          <w:rFonts w:ascii="Times New Roman"/>
          <w:b w:val="false"/>
          <w:i w:val="false"/>
          <w:color w:val="000000"/>
          <w:sz w:val="28"/>
        </w:rPr>
        <w:t>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r>
        <w:br/>
      </w:r>
      <w:r>
        <w:rPr>
          <w:rFonts w:ascii="Times New Roman"/>
          <w:b w:val="false"/>
          <w:i w:val="false"/>
          <w:color w:val="000000"/>
          <w:sz w:val="28"/>
        </w:rPr>
        <w:t>
</w:t>
      </w:r>
      <w:r>
        <w:rPr>
          <w:rFonts w:ascii="Times New Roman"/>
          <w:b w:val="false"/>
          <w:i w:val="false"/>
          <w:color w:val="000000"/>
          <w:sz w:val="28"/>
        </w:rPr>
        <w:t>
      Сертификат соответствия оформляется по Единой форме, утвержденной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Срок действия сертификата соответствия для газоиспользующего оборудования, выпускаемого серийно, – не более 5 лет, для партии газоиспользующего оборудования (единичного изделия) срок действия сертификата соответствия не устанавливается. Сертификат соответствия в отношении партии газоиспользующего оборудования действует только в отношении оборудования, относящегося к конкретной партии.</w:t>
      </w:r>
      <w:r>
        <w:br/>
      </w:r>
      <w:r>
        <w:rPr>
          <w:rFonts w:ascii="Times New Roman"/>
          <w:b w:val="false"/>
          <w:i w:val="false"/>
          <w:color w:val="000000"/>
          <w:sz w:val="28"/>
        </w:rPr>
        <w:t>
</w:t>
      </w:r>
      <w:r>
        <w:rPr>
          <w:rFonts w:ascii="Times New Roman"/>
          <w:b w:val="false"/>
          <w:i w:val="false"/>
          <w:color w:val="000000"/>
          <w:sz w:val="28"/>
        </w:rPr>
        <w:t>
      20. Заявитель, в том числе заявитель, являющийся продавцом (поставщиком) газоиспользующего оборудования, на основании полученного сертификата соответствия маркирует газоиспользующее оборудование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21. Орган по сертификации (оценке (подтверждению) соответствия) не реже одного раза в два года в течение всего срока действия сертификата соответствия проводит инспекционный контроль за сертифицированным газоиспользующим оборудованием, выпускаемым серийно, посредством испытаний образцов в аккредитованной испытательной лаборатории (центре) и (или) анализа состояния производства газоиспользующего оборудования, если такой анализ предусмотрен соответствующей схемой сертификации. Отбор типового образца для испытаний по усмотрению органа по сертификации (оценке (подтверждению) соответствия) проводится у изготовителя или продавца.</w:t>
      </w:r>
      <w:r>
        <w:br/>
      </w:r>
      <w:r>
        <w:rPr>
          <w:rFonts w:ascii="Times New Roman"/>
          <w:b w:val="false"/>
          <w:i w:val="false"/>
          <w:color w:val="000000"/>
          <w:sz w:val="28"/>
        </w:rPr>
        <w:t>
</w:t>
      </w:r>
      <w:r>
        <w:rPr>
          <w:rFonts w:ascii="Times New Roman"/>
          <w:b w:val="false"/>
          <w:i w:val="false"/>
          <w:color w:val="000000"/>
          <w:sz w:val="28"/>
        </w:rPr>
        <w:t>
      22. Хранение технической документации.</w:t>
      </w:r>
      <w:r>
        <w:br/>
      </w:r>
      <w:r>
        <w:rPr>
          <w:rFonts w:ascii="Times New Roman"/>
          <w:b w:val="false"/>
          <w:i w:val="false"/>
          <w:color w:val="000000"/>
          <w:sz w:val="28"/>
        </w:rPr>
        <w:t>
</w:t>
      </w:r>
      <w:r>
        <w:rPr>
          <w:rFonts w:ascii="Times New Roman"/>
          <w:b w:val="false"/>
          <w:i w:val="false"/>
          <w:color w:val="000000"/>
          <w:sz w:val="28"/>
        </w:rPr>
        <w:t>
      Техническая документация, включая документы, подтверждающие соответствие на территории государств - членов Таможенного союза, должна храниться:</w:t>
      </w:r>
      <w:r>
        <w:br/>
      </w:r>
      <w:r>
        <w:rPr>
          <w:rFonts w:ascii="Times New Roman"/>
          <w:b w:val="false"/>
          <w:i w:val="false"/>
          <w:color w:val="000000"/>
          <w:sz w:val="28"/>
        </w:rPr>
        <w:t>
</w:t>
      </w:r>
      <w:r>
        <w:rPr>
          <w:rFonts w:ascii="Times New Roman"/>
          <w:b w:val="false"/>
          <w:i w:val="false"/>
          <w:color w:val="000000"/>
          <w:sz w:val="28"/>
        </w:rPr>
        <w:t>
      на газоиспользующее оборудование - у изготовителя (лица, выполняющего функции иностранного изготовителя) в течение не менее 10 лет со дня снятия (прекращения) с производства этого оборудования;</w:t>
      </w:r>
      <w:r>
        <w:br/>
      </w:r>
      <w:r>
        <w:rPr>
          <w:rFonts w:ascii="Times New Roman"/>
          <w:b w:val="false"/>
          <w:i w:val="false"/>
          <w:color w:val="000000"/>
          <w:sz w:val="28"/>
        </w:rPr>
        <w:t>
</w:t>
      </w:r>
      <w:r>
        <w:rPr>
          <w:rFonts w:ascii="Times New Roman"/>
          <w:b w:val="false"/>
          <w:i w:val="false"/>
          <w:color w:val="000000"/>
          <w:sz w:val="28"/>
        </w:rPr>
        <w:t>
      партию газоиспользующего оборудования (единичное изделие) – у продавца (поставщика), изготовителя (лица, выполняющего функции иностранного изготовителя) в течение не менее 10 лет со дня реализации последнего изделия из партии.</w:t>
      </w:r>
      <w:r>
        <w:br/>
      </w:r>
      <w:r>
        <w:rPr>
          <w:rFonts w:ascii="Times New Roman"/>
          <w:b w:val="false"/>
          <w:i w:val="false"/>
          <w:color w:val="000000"/>
          <w:sz w:val="28"/>
        </w:rPr>
        <w:t>
</w:t>
      </w:r>
      <w:r>
        <w:rPr>
          <w:rFonts w:ascii="Times New Roman"/>
          <w:b w:val="false"/>
          <w:i w:val="false"/>
          <w:color w:val="000000"/>
          <w:sz w:val="28"/>
        </w:rPr>
        <w:t>
      Документы и материалы, подтверждающие результаты сертификации, хранятся в органе по сертификации, выдавшем сертификат соответствия в течение не менее 5 лет после окончания срока действия сертификата соответствия.</w:t>
      </w:r>
      <w:r>
        <w:br/>
      </w:r>
      <w:r>
        <w:rPr>
          <w:rFonts w:ascii="Times New Roman"/>
          <w:b w:val="false"/>
          <w:i w:val="false"/>
          <w:color w:val="000000"/>
          <w:sz w:val="28"/>
        </w:rPr>
        <w:t>
</w:t>
      </w:r>
      <w:r>
        <w:rPr>
          <w:rFonts w:ascii="Times New Roman"/>
          <w:b w:val="false"/>
          <w:i w:val="false"/>
          <w:color w:val="000000"/>
          <w:sz w:val="28"/>
        </w:rPr>
        <w:t>
      Вышеуказанные документы должны предоставляться органам государственного контроля (надзора) по их требованию.</w:t>
      </w:r>
    </w:p>
    <w:bookmarkEnd w:id="20"/>
    <w:bookmarkStart w:name="z210" w:id="21"/>
    <w:p>
      <w:pPr>
        <w:spacing w:after="0"/>
        <w:ind w:left="0"/>
        <w:jc w:val="left"/>
      </w:pPr>
      <w:r>
        <w:rPr>
          <w:rFonts w:ascii="Times New Roman"/>
          <w:b/>
          <w:i w:val="false"/>
          <w:color w:val="000000"/>
        </w:rPr>
        <w:t xml:space="preserve"> 
Статья 7. Маркировка единым знаком обращения продукции на рынке</w:t>
      </w:r>
      <w:r>
        <w:br/>
      </w:r>
      <w:r>
        <w:rPr>
          <w:rFonts w:ascii="Times New Roman"/>
          <w:b/>
          <w:i w:val="false"/>
          <w:color w:val="000000"/>
        </w:rPr>
        <w:t>
государств - членов Таможенного союза</w:t>
      </w:r>
    </w:p>
    <w:bookmarkEnd w:id="21"/>
    <w:bookmarkStart w:name="z212" w:id="22"/>
    <w:p>
      <w:pPr>
        <w:spacing w:after="0"/>
        <w:ind w:left="0"/>
        <w:jc w:val="both"/>
      </w:pPr>
      <w:r>
        <w:rPr>
          <w:rFonts w:ascii="Times New Roman"/>
          <w:b w:val="false"/>
          <w:i w:val="false"/>
          <w:color w:val="000000"/>
          <w:sz w:val="28"/>
        </w:rPr>
        <w:t>
      1. Газоиспользующее оборудование, соответствующее требованиям настоящего технического регламента и прошедшее установленные настоящим техническим регламентом процедуры подтверждения соответствия, должно иметь маркировку единым знаком обращения продукции на рынке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2. Единый знак обращения продукции на рынке государств - членов Таможенного союза наносится на каждую единицу газоиспользующего оборудования. Единый знак обращения продукции на рынке государств - членов Таможенного союза наносится на само изделие, а также приводится в прилагаемых к нему эксплуатационных документах. Допускается нанесение единого знака обращения продукции на рынке государств - членов Таможенного союза только на упаковку и указание в прилагаемых к нему эксплуатационных документах, если его невозможно нанести непосредственно на газоиспользующее оборудование.</w:t>
      </w:r>
      <w:r>
        <w:br/>
      </w:r>
      <w:r>
        <w:rPr>
          <w:rFonts w:ascii="Times New Roman"/>
          <w:b w:val="false"/>
          <w:i w:val="false"/>
          <w:color w:val="000000"/>
          <w:sz w:val="28"/>
        </w:rPr>
        <w:t>
</w:t>
      </w:r>
      <w:r>
        <w:rPr>
          <w:rFonts w:ascii="Times New Roman"/>
          <w:b w:val="false"/>
          <w:i w:val="false"/>
          <w:color w:val="000000"/>
          <w:sz w:val="28"/>
        </w:rPr>
        <w:t>
      3. Единый знак обращения продукции на рынке государств - членов Таможенного союза наносится на изделие любым способом, обеспечивающим четкое и ясное изображение в течение всего срока службы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4. Маркировка единым знаком обращения продукции на рынке государств -членов Таможенного союза осуществляется перед выпуском газоиспользующего оборудования в обращение на рынке.</w:t>
      </w:r>
      <w:r>
        <w:br/>
      </w:r>
      <w:r>
        <w:rPr>
          <w:rFonts w:ascii="Times New Roman"/>
          <w:b w:val="false"/>
          <w:i w:val="false"/>
          <w:color w:val="000000"/>
          <w:sz w:val="28"/>
        </w:rPr>
        <w:t>
</w:t>
      </w:r>
      <w:r>
        <w:rPr>
          <w:rFonts w:ascii="Times New Roman"/>
          <w:b w:val="false"/>
          <w:i w:val="false"/>
          <w:color w:val="000000"/>
          <w:sz w:val="28"/>
        </w:rPr>
        <w:t xml:space="preserve">
      5. Газоиспользующее оборудование маркируется единым знаком обращения продукции на рынке государств - членов Таможенного союза при его соответствии требованиям всех технических регламентов Таможенного союза, распространяющихся на него и предусматривающих нанесение единого знака обращения продукции на рынке государств - членов Таможенного союза. </w:t>
      </w:r>
    </w:p>
    <w:bookmarkEnd w:id="22"/>
    <w:bookmarkStart w:name="z217" w:id="23"/>
    <w:p>
      <w:pPr>
        <w:spacing w:after="0"/>
        <w:ind w:left="0"/>
        <w:jc w:val="left"/>
      </w:pPr>
      <w:r>
        <w:rPr>
          <w:rFonts w:ascii="Times New Roman"/>
          <w:b/>
          <w:i w:val="false"/>
          <w:color w:val="000000"/>
        </w:rPr>
        <w:t xml:space="preserve"> 
Статья 8. Защитительная оговорка</w:t>
      </w:r>
    </w:p>
    <w:bookmarkEnd w:id="23"/>
    <w:bookmarkStart w:name="z218" w:id="24"/>
    <w:p>
      <w:pPr>
        <w:spacing w:after="0"/>
        <w:ind w:left="0"/>
        <w:jc w:val="both"/>
      </w:pPr>
      <w:r>
        <w:rPr>
          <w:rFonts w:ascii="Times New Roman"/>
          <w:b w:val="false"/>
          <w:i w:val="false"/>
          <w:color w:val="000000"/>
          <w:sz w:val="28"/>
        </w:rPr>
        <w:t>
      1. Государства - члены Таможенного союза обязаны предпринять все меры для ограничения, запрета выпуска в обращение газоиспользующего оборудования на единой таможенной территории Таможенного союза, а также изъятия с рынка газоиспользующего оборудования, не соответствующего требованиям настоящего технического регламента.</w:t>
      </w:r>
    </w:p>
    <w:bookmarkEnd w:id="24"/>
    <w:bookmarkStart w:name="z219"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 безопасности аппаратов,</w:t>
      </w:r>
      <w:r>
        <w:br/>
      </w:r>
      <w:r>
        <w:rPr>
          <w:rFonts w:ascii="Times New Roman"/>
          <w:b w:val="false"/>
          <w:i w:val="false"/>
          <w:color w:val="000000"/>
          <w:sz w:val="28"/>
        </w:rPr>
        <w:t xml:space="preserve">
работающих на      </w:t>
      </w:r>
      <w:r>
        <w:br/>
      </w:r>
      <w:r>
        <w:rPr>
          <w:rFonts w:ascii="Times New Roman"/>
          <w:b w:val="false"/>
          <w:i w:val="false"/>
          <w:color w:val="000000"/>
          <w:sz w:val="28"/>
        </w:rPr>
        <w:t xml:space="preserve">
газообразном топливе» </w:t>
      </w:r>
      <w:r>
        <w:br/>
      </w:r>
      <w:r>
        <w:rPr>
          <w:rFonts w:ascii="Times New Roman"/>
          <w:b w:val="false"/>
          <w:i w:val="false"/>
          <w:color w:val="000000"/>
          <w:sz w:val="28"/>
        </w:rPr>
        <w:t xml:space="preserve">
(ТР ТС 016/2011)    </w:t>
      </w:r>
    </w:p>
    <w:bookmarkEnd w:id="25"/>
    <w:bookmarkStart w:name="z226" w:id="26"/>
    <w:p>
      <w:pPr>
        <w:spacing w:after="0"/>
        <w:ind w:left="0"/>
        <w:jc w:val="left"/>
      </w:pPr>
      <w:r>
        <w:rPr>
          <w:rFonts w:ascii="Times New Roman"/>
          <w:b/>
          <w:i w:val="false"/>
          <w:color w:val="000000"/>
        </w:rPr>
        <w:t xml:space="preserve"> 
ПЕРЕЧЕНЬ</w:t>
      </w:r>
      <w:r>
        <w:br/>
      </w:r>
      <w:r>
        <w:rPr>
          <w:rFonts w:ascii="Times New Roman"/>
          <w:b/>
          <w:i w:val="false"/>
          <w:color w:val="000000"/>
        </w:rPr>
        <w:t>
газоиспользующего оборудования, в отношении которого</w:t>
      </w:r>
      <w:r>
        <w:br/>
      </w:r>
      <w:r>
        <w:rPr>
          <w:rFonts w:ascii="Times New Roman"/>
          <w:b/>
          <w:i w:val="false"/>
          <w:color w:val="000000"/>
        </w:rPr>
        <w:t>
устанавливаются требования технического регламента Таможенного</w:t>
      </w:r>
      <w:r>
        <w:br/>
      </w:r>
      <w:r>
        <w:rPr>
          <w:rFonts w:ascii="Times New Roman"/>
          <w:b/>
          <w:i w:val="false"/>
          <w:color w:val="000000"/>
        </w:rPr>
        <w:t>
союза «О безопасности аппаратов, работающих на газообразном</w:t>
      </w:r>
      <w:r>
        <w:br/>
      </w:r>
      <w:r>
        <w:rPr>
          <w:rFonts w:ascii="Times New Roman"/>
          <w:b/>
          <w:i w:val="false"/>
          <w:color w:val="000000"/>
        </w:rPr>
        <w:t>
топливе»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587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(типа)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подтверждения соответствия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Газоиспользующее оборудование, предназначенное для приготовления пищи,</w:t>
            </w:r>
            <w:r>
              <w:br/>
            </w:r>
            <w:r>
              <w:rPr>
                <w:rFonts w:ascii="Times New Roman"/>
                <w:b w:val="false"/>
                <w:i w:val="false"/>
                <w:color w:val="000000"/>
                <w:sz w:val="20"/>
              </w:rPr>
              <w:t>
</w:t>
            </w:r>
            <w:r>
              <w:rPr>
                <w:rFonts w:ascii="Times New Roman"/>
                <w:b w:val="false"/>
                <w:i w:val="false"/>
                <w:color w:val="000000"/>
                <w:sz w:val="20"/>
              </w:rPr>
              <w:t>отопления и горячего водоснабжения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и подогрева пищи (плиты, панели варочные, шкафы духовые, грили, электроплиты, имеющие не менее одной газовой горелки)</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водонагревательные проточные газовые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водонагревательные емкостные газовые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и таганы газовые портативные и туристские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соответствия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Светильники газовые бытовые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соответствия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бытовые инфракрасного излучения, устройства газогорелочные для бытовых аппаратов</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соответствия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5873"/>
      </w:tblGrid>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газовые (до 100 кВт)</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газовые (более 100 кВт)</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промышленные специального назначения (нагреватели «светлые» инфракрасного излучения)</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Радиационные излучатели газовые закрытые (излучатели «темные»)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газовыми воздухонагревателями</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Теплогенераторы газовые для животноводческих помещений</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Брудеры газовые для птичников</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соответствия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Блочные автоматические горелки</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блочные промышленные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комбинированные блочные промышленные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предназначенные для встраивания в оборудование</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газа, работающие без постороннего источника энергии</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(редукторы) к баллонам газовым</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и средства автоматизации для газовых горелок и аппаратов (блоки и панели для автоматического розжига)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соответствия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газорегулирующая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Декларирование соответствия</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гибкие для газовых горелок и аппаратов</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Сертификация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4"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 безопасности аппаратов,</w:t>
      </w:r>
      <w:r>
        <w:br/>
      </w:r>
      <w:r>
        <w:rPr>
          <w:rFonts w:ascii="Times New Roman"/>
          <w:b w:val="false"/>
          <w:i w:val="false"/>
          <w:color w:val="000000"/>
          <w:sz w:val="28"/>
        </w:rPr>
        <w:t xml:space="preserve">
работающих на       </w:t>
      </w:r>
      <w:r>
        <w:br/>
      </w:r>
      <w:r>
        <w:rPr>
          <w:rFonts w:ascii="Times New Roman"/>
          <w:b w:val="false"/>
          <w:i w:val="false"/>
          <w:color w:val="000000"/>
          <w:sz w:val="28"/>
        </w:rPr>
        <w:t xml:space="preserve">
газообразном топливе» </w:t>
      </w:r>
      <w:r>
        <w:br/>
      </w:r>
      <w:r>
        <w:rPr>
          <w:rFonts w:ascii="Times New Roman"/>
          <w:b w:val="false"/>
          <w:i w:val="false"/>
          <w:color w:val="000000"/>
          <w:sz w:val="28"/>
        </w:rPr>
        <w:t xml:space="preserve">
(ТР ТС 016/2011)  </w:t>
      </w:r>
    </w:p>
    <w:bookmarkEnd w:id="27"/>
    <w:bookmarkStart w:name="z241" w:id="28"/>
    <w:p>
      <w:pPr>
        <w:spacing w:after="0"/>
        <w:ind w:left="0"/>
        <w:jc w:val="left"/>
      </w:pPr>
      <w:r>
        <w:rPr>
          <w:rFonts w:ascii="Times New Roman"/>
          <w:b/>
          <w:i w:val="false"/>
          <w:color w:val="000000"/>
        </w:rPr>
        <w:t xml:space="preserve"> 
Требования к эксплуатационной документации</w:t>
      </w:r>
    </w:p>
    <w:bookmarkEnd w:id="28"/>
    <w:bookmarkStart w:name="z242" w:id="29"/>
    <w:p>
      <w:pPr>
        <w:spacing w:after="0"/>
        <w:ind w:left="0"/>
        <w:jc w:val="both"/>
      </w:pPr>
      <w:r>
        <w:rPr>
          <w:rFonts w:ascii="Times New Roman"/>
          <w:b w:val="false"/>
          <w:i w:val="false"/>
          <w:color w:val="000000"/>
          <w:sz w:val="28"/>
        </w:rPr>
        <w:t>
      1. В комплект поставки газоиспользующего оборудования должна входить следующая эксплуатационная документация: инструкция по монтажу, техническому обслуживанию и ремонту газоиспользующего оборудования и руководство по его эксплуатации. Указанные документы выполняются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r>
        <w:br/>
      </w:r>
      <w:r>
        <w:rPr>
          <w:rFonts w:ascii="Times New Roman"/>
          <w:b w:val="false"/>
          <w:i w:val="false"/>
          <w:color w:val="000000"/>
          <w:sz w:val="28"/>
        </w:rPr>
        <w:t>
</w:t>
      </w:r>
      <w:r>
        <w:rPr>
          <w:rFonts w:ascii="Times New Roman"/>
          <w:b w:val="false"/>
          <w:i w:val="false"/>
          <w:color w:val="000000"/>
          <w:sz w:val="28"/>
        </w:rPr>
        <w:t>
      Эксплуатационные документы выполняются на бумажных носителях. К ним может быть приложен комплект эксплуатационных документов на электронных носителях.</w:t>
      </w:r>
      <w:r>
        <w:br/>
      </w:r>
      <w:r>
        <w:rPr>
          <w:rFonts w:ascii="Times New Roman"/>
          <w:b w:val="false"/>
          <w:i w:val="false"/>
          <w:color w:val="000000"/>
          <w:sz w:val="28"/>
        </w:rPr>
        <w:t>
</w:t>
      </w:r>
      <w:r>
        <w:rPr>
          <w:rFonts w:ascii="Times New Roman"/>
          <w:b w:val="false"/>
          <w:i w:val="false"/>
          <w:color w:val="000000"/>
          <w:sz w:val="28"/>
        </w:rPr>
        <w:t>
      При необходимости допускается объединять указанные документы.</w:t>
      </w:r>
      <w:r>
        <w:br/>
      </w:r>
      <w:r>
        <w:rPr>
          <w:rFonts w:ascii="Times New Roman"/>
          <w:b w:val="false"/>
          <w:i w:val="false"/>
          <w:color w:val="000000"/>
          <w:sz w:val="28"/>
        </w:rPr>
        <w:t>
</w:t>
      </w:r>
      <w:r>
        <w:rPr>
          <w:rFonts w:ascii="Times New Roman"/>
          <w:b w:val="false"/>
          <w:i w:val="false"/>
          <w:color w:val="000000"/>
          <w:sz w:val="28"/>
        </w:rPr>
        <w:t>
      2. Инструкция по монтажу, техническому обслуживанию и ремонту газоиспользующего оборудования должна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а) общее описание газоиспользующего оборудования и порядок его работы;</w:t>
      </w:r>
      <w:r>
        <w:br/>
      </w:r>
      <w:r>
        <w:rPr>
          <w:rFonts w:ascii="Times New Roman"/>
          <w:b w:val="false"/>
          <w:i w:val="false"/>
          <w:color w:val="000000"/>
          <w:sz w:val="28"/>
        </w:rPr>
        <w:t>
</w:t>
      </w:r>
      <w:r>
        <w:rPr>
          <w:rFonts w:ascii="Times New Roman"/>
          <w:b w:val="false"/>
          <w:i w:val="false"/>
          <w:color w:val="000000"/>
          <w:sz w:val="28"/>
        </w:rPr>
        <w:t>
      б) номинальную тепловую мощность и (или) номинальную тепловую производительность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в) виды и номинальные давления используемых газов;</w:t>
      </w:r>
      <w:r>
        <w:br/>
      </w:r>
      <w:r>
        <w:rPr>
          <w:rFonts w:ascii="Times New Roman"/>
          <w:b w:val="false"/>
          <w:i w:val="false"/>
          <w:color w:val="000000"/>
          <w:sz w:val="28"/>
        </w:rPr>
        <w:t>
</w:t>
      </w:r>
      <w:r>
        <w:rPr>
          <w:rFonts w:ascii="Times New Roman"/>
          <w:b w:val="false"/>
          <w:i w:val="false"/>
          <w:color w:val="000000"/>
          <w:sz w:val="28"/>
        </w:rPr>
        <w:t>
      г) порядок перевода газоиспользующего оборудования с одного вида газа на другой;</w:t>
      </w:r>
      <w:r>
        <w:br/>
      </w:r>
      <w:r>
        <w:rPr>
          <w:rFonts w:ascii="Times New Roman"/>
          <w:b w:val="false"/>
          <w:i w:val="false"/>
          <w:color w:val="000000"/>
          <w:sz w:val="28"/>
        </w:rPr>
        <w:t>
</w:t>
      </w:r>
      <w:r>
        <w:rPr>
          <w:rFonts w:ascii="Times New Roman"/>
          <w:b w:val="false"/>
          <w:i w:val="false"/>
          <w:color w:val="000000"/>
          <w:sz w:val="28"/>
        </w:rPr>
        <w:t>
      д) требования к вентиляции помещения, где установлено газоиспользующее оборудование, для обеспечения процесса горения, исключения скопления опасных несгоревших газов и создания условий, обеспечивающих удаление продуктов горения;</w:t>
      </w:r>
      <w:r>
        <w:br/>
      </w:r>
      <w:r>
        <w:rPr>
          <w:rFonts w:ascii="Times New Roman"/>
          <w:b w:val="false"/>
          <w:i w:val="false"/>
          <w:color w:val="000000"/>
          <w:sz w:val="28"/>
        </w:rPr>
        <w:t>
</w:t>
      </w:r>
      <w:r>
        <w:rPr>
          <w:rFonts w:ascii="Times New Roman"/>
          <w:b w:val="false"/>
          <w:i w:val="false"/>
          <w:color w:val="000000"/>
          <w:sz w:val="28"/>
        </w:rPr>
        <w:t>
      е) требования к газовым блочным горелкам и газоиспользующему оборудованию, для которого предназначены эти горелки, а при необходимости перечень комбинаций, рекомендованный изготовителем, чтобы гарантировать надлежащую сборку и наладку, обеспечить заявленные технические характеристики и безопасность собранного образца газоиспользующего оборудования во время эксплуатации;</w:t>
      </w:r>
      <w:r>
        <w:br/>
      </w:r>
      <w:r>
        <w:rPr>
          <w:rFonts w:ascii="Times New Roman"/>
          <w:b w:val="false"/>
          <w:i w:val="false"/>
          <w:color w:val="000000"/>
          <w:sz w:val="28"/>
        </w:rPr>
        <w:t>
</w:t>
      </w:r>
      <w:r>
        <w:rPr>
          <w:rFonts w:ascii="Times New Roman"/>
          <w:b w:val="false"/>
          <w:i w:val="false"/>
          <w:color w:val="000000"/>
          <w:sz w:val="28"/>
        </w:rPr>
        <w:t>
      ж) требования к химическому составу воды для отопительного оборудования (в случае, когда вода является теплоносителем);</w:t>
      </w:r>
      <w:r>
        <w:br/>
      </w:r>
      <w:r>
        <w:rPr>
          <w:rFonts w:ascii="Times New Roman"/>
          <w:b w:val="false"/>
          <w:i w:val="false"/>
          <w:color w:val="000000"/>
          <w:sz w:val="28"/>
        </w:rPr>
        <w:t>
</w:t>
      </w:r>
      <w:r>
        <w:rPr>
          <w:rFonts w:ascii="Times New Roman"/>
          <w:b w:val="false"/>
          <w:i w:val="false"/>
          <w:color w:val="000000"/>
          <w:sz w:val="28"/>
        </w:rPr>
        <w:t>
      з) номинальное напряжение электрической сети для газоиспользующего оборудования с электрическим питанием систем автоматики;</w:t>
      </w:r>
      <w:r>
        <w:br/>
      </w:r>
      <w:r>
        <w:rPr>
          <w:rFonts w:ascii="Times New Roman"/>
          <w:b w:val="false"/>
          <w:i w:val="false"/>
          <w:color w:val="000000"/>
          <w:sz w:val="28"/>
        </w:rPr>
        <w:t>
</w:t>
      </w:r>
      <w:r>
        <w:rPr>
          <w:rFonts w:ascii="Times New Roman"/>
          <w:b w:val="false"/>
          <w:i w:val="false"/>
          <w:color w:val="000000"/>
          <w:sz w:val="28"/>
        </w:rPr>
        <w:t>
      и) виды и периодичность технического обслуживания, которому должно подвергаться газоиспользующее оборудование в процессе его эксплуатации;</w:t>
      </w:r>
      <w:r>
        <w:br/>
      </w:r>
      <w:r>
        <w:rPr>
          <w:rFonts w:ascii="Times New Roman"/>
          <w:b w:val="false"/>
          <w:i w:val="false"/>
          <w:color w:val="000000"/>
          <w:sz w:val="28"/>
        </w:rPr>
        <w:t>
</w:t>
      </w:r>
      <w:r>
        <w:rPr>
          <w:rFonts w:ascii="Times New Roman"/>
          <w:b w:val="false"/>
          <w:i w:val="false"/>
          <w:color w:val="000000"/>
          <w:sz w:val="28"/>
        </w:rPr>
        <w:t>
      к) характерные неисправности газоиспользующего оборудования и методы их устранения;</w:t>
      </w:r>
      <w:r>
        <w:br/>
      </w:r>
      <w:r>
        <w:rPr>
          <w:rFonts w:ascii="Times New Roman"/>
          <w:b w:val="false"/>
          <w:i w:val="false"/>
          <w:color w:val="000000"/>
          <w:sz w:val="28"/>
        </w:rPr>
        <w:t>
</w:t>
      </w:r>
      <w:r>
        <w:rPr>
          <w:rFonts w:ascii="Times New Roman"/>
          <w:b w:val="false"/>
          <w:i w:val="false"/>
          <w:color w:val="000000"/>
          <w:sz w:val="28"/>
        </w:rPr>
        <w:t>
      л) требования к воздухообмену в помещении, где допускается установка отопительного и водонагревательного газоиспользующего оборудования, не соединенного с дымоходом и не оснащенного вытяжным устройством для отвода продуктов сгорания;</w:t>
      </w:r>
      <w:r>
        <w:br/>
      </w:r>
      <w:r>
        <w:rPr>
          <w:rFonts w:ascii="Times New Roman"/>
          <w:b w:val="false"/>
          <w:i w:val="false"/>
          <w:color w:val="000000"/>
          <w:sz w:val="28"/>
        </w:rPr>
        <w:t>
</w:t>
      </w:r>
      <w:r>
        <w:rPr>
          <w:rFonts w:ascii="Times New Roman"/>
          <w:b w:val="false"/>
          <w:i w:val="false"/>
          <w:color w:val="000000"/>
          <w:sz w:val="28"/>
        </w:rPr>
        <w:t>
      м) наименование и местонахождение изготовителя (лица, выполняющего функции иностранного изготовителя), информацию для связи с ними;</w:t>
      </w:r>
      <w:r>
        <w:br/>
      </w:r>
      <w:r>
        <w:rPr>
          <w:rFonts w:ascii="Times New Roman"/>
          <w:b w:val="false"/>
          <w:i w:val="false"/>
          <w:color w:val="000000"/>
          <w:sz w:val="28"/>
        </w:rPr>
        <w:t>
</w:t>
      </w:r>
      <w:r>
        <w:rPr>
          <w:rFonts w:ascii="Times New Roman"/>
          <w:b w:val="false"/>
          <w:i w:val="false"/>
          <w:color w:val="000000"/>
          <w:sz w:val="28"/>
        </w:rPr>
        <w:t>
      н) месяц и год изготовления газоиспользующего оборудования и (или) информацию о месте нанесения и способе определения года изготовления.</w:t>
      </w:r>
      <w:r>
        <w:br/>
      </w:r>
      <w:r>
        <w:rPr>
          <w:rFonts w:ascii="Times New Roman"/>
          <w:b w:val="false"/>
          <w:i w:val="false"/>
          <w:color w:val="000000"/>
          <w:sz w:val="28"/>
        </w:rPr>
        <w:t>
</w:t>
      </w:r>
      <w:r>
        <w:rPr>
          <w:rFonts w:ascii="Times New Roman"/>
          <w:b w:val="false"/>
          <w:i w:val="false"/>
          <w:color w:val="000000"/>
          <w:sz w:val="28"/>
        </w:rPr>
        <w:t>
      3. Руководство по эксплуатации газоиспользующего оборудования должно содержать все сведения, необходимые для его безопасной эксплуатации в течение срока службы, и указывать пользователю на ограничение его возможностей.</w:t>
      </w:r>
      <w:r>
        <w:br/>
      </w:r>
      <w:r>
        <w:rPr>
          <w:rFonts w:ascii="Times New Roman"/>
          <w:b w:val="false"/>
          <w:i w:val="false"/>
          <w:color w:val="000000"/>
          <w:sz w:val="28"/>
        </w:rPr>
        <w:t>
</w:t>
      </w:r>
      <w:r>
        <w:rPr>
          <w:rFonts w:ascii="Times New Roman"/>
          <w:b w:val="false"/>
          <w:i w:val="false"/>
          <w:color w:val="000000"/>
          <w:sz w:val="28"/>
        </w:rPr>
        <w:t>
      4. В руководстве по эксплуатации должны быть установлены рекомендации по безопасной утилизации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xml:space="preserve">
      5. Арматура, предназначенная для монтажа газоиспользующего оборудования, и устройства, предназначенные для встраивания в газоиспользующее оборудование, должны поставляться в комплекте с инструкцией по монтажу, техническому обслуживанию и ремонту газоиспользующего оборудования. </w:t>
      </w:r>
    </w:p>
    <w:bookmarkEnd w:id="29"/>
    <w:bookmarkStart w:name="z262"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техническому регламенту</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 безопасности аппаратов,</w:t>
      </w:r>
      <w:r>
        <w:br/>
      </w:r>
      <w:r>
        <w:rPr>
          <w:rFonts w:ascii="Times New Roman"/>
          <w:b w:val="false"/>
          <w:i w:val="false"/>
          <w:color w:val="000000"/>
          <w:sz w:val="28"/>
        </w:rPr>
        <w:t xml:space="preserve">
работающих на       </w:t>
      </w:r>
      <w:r>
        <w:br/>
      </w:r>
      <w:r>
        <w:rPr>
          <w:rFonts w:ascii="Times New Roman"/>
          <w:b w:val="false"/>
          <w:i w:val="false"/>
          <w:color w:val="000000"/>
          <w:sz w:val="28"/>
        </w:rPr>
        <w:t xml:space="preserve">
газообразном топливе»   </w:t>
      </w:r>
      <w:r>
        <w:br/>
      </w:r>
      <w:r>
        <w:rPr>
          <w:rFonts w:ascii="Times New Roman"/>
          <w:b w:val="false"/>
          <w:i w:val="false"/>
          <w:color w:val="000000"/>
          <w:sz w:val="28"/>
        </w:rPr>
        <w:t xml:space="preserve">
(ТР ТС 016/2011)     </w:t>
      </w:r>
    </w:p>
    <w:bookmarkEnd w:id="30"/>
    <w:bookmarkStart w:name="z269" w:id="31"/>
    <w:p>
      <w:pPr>
        <w:spacing w:after="0"/>
        <w:ind w:left="0"/>
        <w:jc w:val="left"/>
      </w:pPr>
      <w:r>
        <w:rPr>
          <w:rFonts w:ascii="Times New Roman"/>
          <w:b/>
          <w:i w:val="false"/>
          <w:color w:val="000000"/>
        </w:rPr>
        <w:t xml:space="preserve"> 
Требования к маркировке и упаковке</w:t>
      </w:r>
    </w:p>
    <w:bookmarkEnd w:id="31"/>
    <w:bookmarkStart w:name="z270" w:id="32"/>
    <w:p>
      <w:pPr>
        <w:spacing w:after="0"/>
        <w:ind w:left="0"/>
        <w:jc w:val="both"/>
      </w:pPr>
      <w:r>
        <w:rPr>
          <w:rFonts w:ascii="Times New Roman"/>
          <w:b w:val="false"/>
          <w:i w:val="false"/>
          <w:color w:val="000000"/>
          <w:sz w:val="28"/>
        </w:rPr>
        <w:t>
      1. Каждая единица газоиспользующего оборудования, выпускаемого в обращение на рынке государств - членов Таможенного союза, должна иметь разборчивую, легко читаемую маркировку, нанесенную в доступном для осмотра без разборки с применением инструмента месте, сохраняемую в течение срока службы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2. Информация, содержащаяся в маркировке газоиспользующего оборудования, излагается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r>
        <w:br/>
      </w:r>
      <w:r>
        <w:rPr>
          <w:rFonts w:ascii="Times New Roman"/>
          <w:b w:val="false"/>
          <w:i w:val="false"/>
          <w:color w:val="000000"/>
          <w:sz w:val="28"/>
        </w:rPr>
        <w:t>
</w:t>
      </w:r>
      <w:r>
        <w:rPr>
          <w:rFonts w:ascii="Times New Roman"/>
          <w:b w:val="false"/>
          <w:i w:val="false"/>
          <w:color w:val="000000"/>
          <w:sz w:val="28"/>
        </w:rPr>
        <w:t>
      3. Маркировка должна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а) наименование и (или) товарный знак изготовителя, наименование страны, где изготовлена продукция;</w:t>
      </w:r>
      <w:r>
        <w:br/>
      </w:r>
      <w:r>
        <w:rPr>
          <w:rFonts w:ascii="Times New Roman"/>
          <w:b w:val="false"/>
          <w:i w:val="false"/>
          <w:color w:val="000000"/>
          <w:sz w:val="28"/>
        </w:rPr>
        <w:t>
</w:t>
      </w:r>
      <w:r>
        <w:rPr>
          <w:rFonts w:ascii="Times New Roman"/>
          <w:b w:val="false"/>
          <w:i w:val="false"/>
          <w:color w:val="000000"/>
          <w:sz w:val="28"/>
        </w:rPr>
        <w:t>
      б) модель (тип) оборудования;</w:t>
      </w:r>
      <w:r>
        <w:br/>
      </w:r>
      <w:r>
        <w:rPr>
          <w:rFonts w:ascii="Times New Roman"/>
          <w:b w:val="false"/>
          <w:i w:val="false"/>
          <w:color w:val="000000"/>
          <w:sz w:val="28"/>
        </w:rPr>
        <w:t>
</w:t>
      </w:r>
      <w:r>
        <w:rPr>
          <w:rFonts w:ascii="Times New Roman"/>
          <w:b w:val="false"/>
          <w:i w:val="false"/>
          <w:color w:val="000000"/>
          <w:sz w:val="28"/>
        </w:rPr>
        <w:t>
      в) серийный номер (номер партии);</w:t>
      </w:r>
      <w:r>
        <w:br/>
      </w:r>
      <w:r>
        <w:rPr>
          <w:rFonts w:ascii="Times New Roman"/>
          <w:b w:val="false"/>
          <w:i w:val="false"/>
          <w:color w:val="000000"/>
          <w:sz w:val="28"/>
        </w:rPr>
        <w:t>
</w:t>
      </w:r>
      <w:r>
        <w:rPr>
          <w:rFonts w:ascii="Times New Roman"/>
          <w:b w:val="false"/>
          <w:i w:val="false"/>
          <w:color w:val="000000"/>
          <w:sz w:val="28"/>
        </w:rPr>
        <w:t>
      г) дата изготовления оборудования (месяц, год);</w:t>
      </w:r>
      <w:r>
        <w:br/>
      </w:r>
      <w:r>
        <w:rPr>
          <w:rFonts w:ascii="Times New Roman"/>
          <w:b w:val="false"/>
          <w:i w:val="false"/>
          <w:color w:val="000000"/>
          <w:sz w:val="28"/>
        </w:rPr>
        <w:t>
</w:t>
      </w:r>
      <w:r>
        <w:rPr>
          <w:rFonts w:ascii="Times New Roman"/>
          <w:b w:val="false"/>
          <w:i w:val="false"/>
          <w:color w:val="000000"/>
          <w:sz w:val="28"/>
        </w:rPr>
        <w:t>
      д) номинальная тепловая мощность и (или) номинальная тепловая производительность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е) вид и номинальное давление используемого газа;</w:t>
      </w:r>
      <w:r>
        <w:br/>
      </w:r>
      <w:r>
        <w:rPr>
          <w:rFonts w:ascii="Times New Roman"/>
          <w:b w:val="false"/>
          <w:i w:val="false"/>
          <w:color w:val="000000"/>
          <w:sz w:val="28"/>
        </w:rPr>
        <w:t>
</w:t>
      </w:r>
      <w:r>
        <w:rPr>
          <w:rFonts w:ascii="Times New Roman"/>
          <w:b w:val="false"/>
          <w:i w:val="false"/>
          <w:color w:val="000000"/>
          <w:sz w:val="28"/>
        </w:rPr>
        <w:t>
      ж) напряжение, частота электрического тока и потребляемая электрическая мощность (для газоиспользующего оборудования, подключаемого к электрической сети).</w:t>
      </w:r>
      <w:r>
        <w:br/>
      </w:r>
      <w:r>
        <w:rPr>
          <w:rFonts w:ascii="Times New Roman"/>
          <w:b w:val="false"/>
          <w:i w:val="false"/>
          <w:color w:val="000000"/>
          <w:sz w:val="28"/>
        </w:rPr>
        <w:t>
</w:t>
      </w:r>
      <w:r>
        <w:rPr>
          <w:rFonts w:ascii="Times New Roman"/>
          <w:b w:val="false"/>
          <w:i w:val="false"/>
          <w:color w:val="000000"/>
          <w:sz w:val="28"/>
        </w:rPr>
        <w:t>
      4. Предупредительные надписи, нанесенные на газоиспользующее оборудование, должны информировать пользователя:</w:t>
      </w:r>
      <w:r>
        <w:br/>
      </w:r>
      <w:r>
        <w:rPr>
          <w:rFonts w:ascii="Times New Roman"/>
          <w:b w:val="false"/>
          <w:i w:val="false"/>
          <w:color w:val="000000"/>
          <w:sz w:val="28"/>
        </w:rPr>
        <w:t>
</w:t>
      </w:r>
      <w:r>
        <w:rPr>
          <w:rFonts w:ascii="Times New Roman"/>
          <w:b w:val="false"/>
          <w:i w:val="false"/>
          <w:color w:val="000000"/>
          <w:sz w:val="28"/>
        </w:rPr>
        <w:t>
      а) об опасности взрыва, пожара, отравления угарным газом, вредного термического воздействия, поражения электрическим током (в части газоиспользующего оборудования, подключаемого к электрической сети);</w:t>
      </w:r>
      <w:r>
        <w:br/>
      </w:r>
      <w:r>
        <w:rPr>
          <w:rFonts w:ascii="Times New Roman"/>
          <w:b w:val="false"/>
          <w:i w:val="false"/>
          <w:color w:val="000000"/>
          <w:sz w:val="28"/>
        </w:rPr>
        <w:t>
</w:t>
      </w:r>
      <w:r>
        <w:rPr>
          <w:rFonts w:ascii="Times New Roman"/>
          <w:b w:val="false"/>
          <w:i w:val="false"/>
          <w:color w:val="000000"/>
          <w:sz w:val="28"/>
        </w:rPr>
        <w:t>
      б) о необходимости установки газоиспользующего оборудования в хорошо проветриваемых помещениях (в части газоиспользующего оборудования с отводом продуктов сгорания в помещение).</w:t>
      </w:r>
      <w:r>
        <w:br/>
      </w:r>
      <w:r>
        <w:rPr>
          <w:rFonts w:ascii="Times New Roman"/>
          <w:b w:val="false"/>
          <w:i w:val="false"/>
          <w:color w:val="000000"/>
          <w:sz w:val="28"/>
        </w:rPr>
        <w:t>
</w:t>
      </w:r>
      <w:r>
        <w:rPr>
          <w:rFonts w:ascii="Times New Roman"/>
          <w:b w:val="false"/>
          <w:i w:val="false"/>
          <w:color w:val="000000"/>
          <w:sz w:val="28"/>
        </w:rPr>
        <w:t>
      5. Все присоединительные отверстия трубопроводов должны быть закрыты транспортировочными заглушками.</w:t>
      </w:r>
      <w:r>
        <w:br/>
      </w:r>
      <w:r>
        <w:rPr>
          <w:rFonts w:ascii="Times New Roman"/>
          <w:b w:val="false"/>
          <w:i w:val="false"/>
          <w:color w:val="000000"/>
          <w:sz w:val="28"/>
        </w:rPr>
        <w:t>
</w:t>
      </w:r>
      <w:r>
        <w:rPr>
          <w:rFonts w:ascii="Times New Roman"/>
          <w:b w:val="false"/>
          <w:i w:val="false"/>
          <w:color w:val="000000"/>
          <w:sz w:val="28"/>
        </w:rPr>
        <w:t>
      6. Каждая единица газоиспользующего оборудования должна быть упакована так, чтобы обеспечить его сохранность при хранении и транспортировании.</w:t>
      </w:r>
      <w:r>
        <w:br/>
      </w:r>
      <w:r>
        <w:rPr>
          <w:rFonts w:ascii="Times New Roman"/>
          <w:b w:val="false"/>
          <w:i w:val="false"/>
          <w:color w:val="000000"/>
          <w:sz w:val="28"/>
        </w:rPr>
        <w:t>
</w:t>
      </w:r>
      <w:r>
        <w:rPr>
          <w:rFonts w:ascii="Times New Roman"/>
          <w:b w:val="false"/>
          <w:i w:val="false"/>
          <w:color w:val="000000"/>
          <w:sz w:val="28"/>
        </w:rPr>
        <w:t>
      7. Упаковка должна обеспечивать условия транспортирования, погрузки и разгрузки газоиспользующего оборудования.</w:t>
      </w:r>
      <w:r>
        <w:br/>
      </w:r>
      <w:r>
        <w:rPr>
          <w:rFonts w:ascii="Times New Roman"/>
          <w:b w:val="false"/>
          <w:i w:val="false"/>
          <w:color w:val="000000"/>
          <w:sz w:val="28"/>
        </w:rPr>
        <w:t>
</w:t>
      </w:r>
      <w:r>
        <w:rPr>
          <w:rFonts w:ascii="Times New Roman"/>
          <w:b w:val="false"/>
          <w:i w:val="false"/>
          <w:color w:val="000000"/>
          <w:sz w:val="28"/>
        </w:rPr>
        <w:t>
      8. На упаковку с внешней стороны должна быть нанесена маркировка.</w:t>
      </w:r>
      <w:r>
        <w:br/>
      </w:r>
      <w:r>
        <w:rPr>
          <w:rFonts w:ascii="Times New Roman"/>
          <w:b w:val="false"/>
          <w:i w:val="false"/>
          <w:color w:val="000000"/>
          <w:sz w:val="28"/>
        </w:rPr>
        <w:t>
</w:t>
      </w:r>
      <w:r>
        <w:rPr>
          <w:rFonts w:ascii="Times New Roman"/>
          <w:b w:val="false"/>
          <w:i w:val="false"/>
          <w:color w:val="000000"/>
          <w:sz w:val="28"/>
        </w:rPr>
        <w:t>
      9. Маркировка должна быть четкой и хорошо различимой, нанесена несмываемой или водоотталкивающей краской, контрастной с цветом упаковки.</w:t>
      </w:r>
      <w:r>
        <w:br/>
      </w:r>
      <w:r>
        <w:rPr>
          <w:rFonts w:ascii="Times New Roman"/>
          <w:b w:val="false"/>
          <w:i w:val="false"/>
          <w:color w:val="000000"/>
          <w:sz w:val="28"/>
        </w:rPr>
        <w:t>
</w:t>
      </w:r>
      <w:r>
        <w:rPr>
          <w:rFonts w:ascii="Times New Roman"/>
          <w:b w:val="false"/>
          <w:i w:val="false"/>
          <w:color w:val="000000"/>
          <w:sz w:val="28"/>
        </w:rPr>
        <w:t>
      10. Маркировка на упаковке должна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а) модель (тип) оборудования;</w:t>
      </w:r>
      <w:r>
        <w:br/>
      </w:r>
      <w:r>
        <w:rPr>
          <w:rFonts w:ascii="Times New Roman"/>
          <w:b w:val="false"/>
          <w:i w:val="false"/>
          <w:color w:val="000000"/>
          <w:sz w:val="28"/>
        </w:rPr>
        <w:t>
</w:t>
      </w:r>
      <w:r>
        <w:rPr>
          <w:rFonts w:ascii="Times New Roman"/>
          <w:b w:val="false"/>
          <w:i w:val="false"/>
          <w:color w:val="000000"/>
          <w:sz w:val="28"/>
        </w:rPr>
        <w:t>
      б) вид и номинальное давление используемого газа;</w:t>
      </w:r>
      <w:r>
        <w:br/>
      </w:r>
      <w:r>
        <w:rPr>
          <w:rFonts w:ascii="Times New Roman"/>
          <w:b w:val="false"/>
          <w:i w:val="false"/>
          <w:color w:val="000000"/>
          <w:sz w:val="28"/>
        </w:rPr>
        <w:t>
</w:t>
      </w:r>
      <w:r>
        <w:rPr>
          <w:rFonts w:ascii="Times New Roman"/>
          <w:b w:val="false"/>
          <w:i w:val="false"/>
          <w:color w:val="000000"/>
          <w:sz w:val="28"/>
        </w:rPr>
        <w:t>
      в) манипуляционные знаки;</w:t>
      </w:r>
      <w:r>
        <w:br/>
      </w:r>
      <w:r>
        <w:rPr>
          <w:rFonts w:ascii="Times New Roman"/>
          <w:b w:val="false"/>
          <w:i w:val="false"/>
          <w:color w:val="000000"/>
          <w:sz w:val="28"/>
        </w:rPr>
        <w:t>
</w:t>
      </w:r>
      <w:r>
        <w:rPr>
          <w:rFonts w:ascii="Times New Roman"/>
          <w:b w:val="false"/>
          <w:i w:val="false"/>
          <w:color w:val="000000"/>
          <w:sz w:val="28"/>
        </w:rPr>
        <w:t>
      г) наименование и (или) товарный знак изготовителя, наименование страны, где изготовлена продукция.</w:t>
      </w:r>
      <w:r>
        <w:br/>
      </w:r>
      <w:r>
        <w:rPr>
          <w:rFonts w:ascii="Times New Roman"/>
          <w:b w:val="false"/>
          <w:i w:val="false"/>
          <w:color w:val="000000"/>
          <w:sz w:val="28"/>
        </w:rPr>
        <w:t>
</w:t>
      </w:r>
      <w:r>
        <w:rPr>
          <w:rFonts w:ascii="Times New Roman"/>
          <w:b w:val="false"/>
          <w:i w:val="false"/>
          <w:color w:val="000000"/>
          <w:sz w:val="28"/>
        </w:rPr>
        <w:t>
      11. Манипуляционные знаки должны дублироваться на разных местах упаковки.</w:t>
      </w:r>
      <w:r>
        <w:br/>
      </w:r>
      <w:r>
        <w:rPr>
          <w:rFonts w:ascii="Times New Roman"/>
          <w:b w:val="false"/>
          <w:i w:val="false"/>
          <w:color w:val="000000"/>
          <w:sz w:val="28"/>
        </w:rPr>
        <w:t>
</w:t>
      </w:r>
      <w:r>
        <w:rPr>
          <w:rFonts w:ascii="Times New Roman"/>
          <w:b w:val="false"/>
          <w:i w:val="false"/>
          <w:color w:val="000000"/>
          <w:sz w:val="28"/>
        </w:rPr>
        <w:t>
      12. Допускается маркировать только упаковку, если маркировку невозможно нанести непосредственно на газоиспользующее оборудование ввиду особенностей конструкции.</w:t>
      </w:r>
    </w:p>
    <w:bookmarkEnd w:id="32"/>
    <w:bookmarkStart w:name="z295" w:id="3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9 декабря 2011 г. № 875      </w:t>
      </w:r>
      <w:r>
        <w:br/>
      </w:r>
      <w:r>
        <w:rPr>
          <w:rFonts w:ascii="Times New Roman"/>
          <w:b w:val="false"/>
          <w:i w:val="false"/>
          <w:color w:val="000000"/>
          <w:sz w:val="28"/>
        </w:rPr>
        <w:t xml:space="preserve">
(в редакции Решения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3 февраля 2015 г. № 9)      </w:t>
      </w:r>
    </w:p>
    <w:bookmarkEnd w:id="33"/>
    <w:bookmarkStart w:name="z3" w:id="34"/>
    <w:p>
      <w:pPr>
        <w:spacing w:after="0"/>
        <w:ind w:left="0"/>
        <w:jc w:val="left"/>
      </w:pPr>
      <w:r>
        <w:rPr>
          <w:rFonts w:ascii="Times New Roman"/>
          <w:b/>
          <w:i w:val="false"/>
          <w:color w:val="000000"/>
        </w:rPr>
        <w:t xml:space="preserve"> 
ПЕРЕЧЕНЬ </w:t>
      </w:r>
      <w:r>
        <w:br/>
      </w:r>
      <w:r>
        <w:rPr>
          <w:rFonts w:ascii="Times New Roman"/>
          <w:b/>
          <w:i w:val="false"/>
          <w:color w:val="000000"/>
        </w:rPr>
        <w:t>
   стандартов, в результате применения которых на добровольной</w:t>
      </w:r>
      <w:r>
        <w:br/>
      </w:r>
      <w:r>
        <w:rPr>
          <w:rFonts w:ascii="Times New Roman"/>
          <w:b/>
          <w:i w:val="false"/>
          <w:color w:val="000000"/>
        </w:rPr>
        <w:t>
      основе обеспечивается соблюдение требований технического</w:t>
      </w:r>
      <w:r>
        <w:br/>
      </w:r>
      <w:r>
        <w:rPr>
          <w:rFonts w:ascii="Times New Roman"/>
          <w:b/>
          <w:i w:val="false"/>
          <w:color w:val="000000"/>
        </w:rPr>
        <w:t>
       регламента Таможенного союза «О безопасности аппаратов,</w:t>
      </w:r>
      <w:r>
        <w:br/>
      </w:r>
      <w:r>
        <w:rPr>
          <w:rFonts w:ascii="Times New Roman"/>
          <w:b/>
          <w:i w:val="false"/>
          <w:color w:val="000000"/>
        </w:rPr>
        <w:t>
        работающих на газообразном топливе» (ТР ТС 016/2011)</w:t>
      </w:r>
    </w:p>
    <w:bookmarkEnd w:id="34"/>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03.02.2015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949"/>
        <w:gridCol w:w="3552"/>
        <w:gridCol w:w="4510"/>
        <w:gridCol w:w="2146"/>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технического регламента Таможенного союза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стандарта</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стандарта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Газоиспользующее оборудование, предназначенное для приготовления пищи, отопления и горячего водоснабжения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w:t>
            </w:r>
          </w:p>
        </w:tc>
      </w:tr>
      <w:tr>
        <w:trPr>
          <w:trHeight w:val="5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разделы 2 – 4 </w:t>
            </w:r>
            <w:r>
              <w:br/>
            </w:r>
            <w:r>
              <w:rPr>
                <w:rFonts w:ascii="Times New Roman"/>
                <w:b w:val="false"/>
                <w:i w:val="false"/>
                <w:color w:val="000000"/>
                <w:sz w:val="20"/>
              </w:rPr>
              <w:t>
</w:t>
            </w:r>
            <w:r>
              <w:rPr>
                <w:rFonts w:ascii="Times New Roman"/>
                <w:b w:val="false"/>
                <w:i w:val="false"/>
                <w:color w:val="000000"/>
                <w:sz w:val="20"/>
              </w:rPr>
              <w:t>ГОСТ ЕN 613-2010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газовые автономные конвективные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2 и 5</w:t>
            </w:r>
            <w:r>
              <w:br/>
            </w:r>
            <w:r>
              <w:rPr>
                <w:rFonts w:ascii="Times New Roman"/>
                <w:b w:val="false"/>
                <w:i w:val="false"/>
                <w:color w:val="000000"/>
                <w:sz w:val="20"/>
              </w:rPr>
              <w:t>
</w:t>
            </w:r>
            <w:r>
              <w:rPr>
                <w:rFonts w:ascii="Times New Roman"/>
                <w:b w:val="false"/>
                <w:i w:val="false"/>
                <w:color w:val="000000"/>
                <w:sz w:val="20"/>
              </w:rPr>
              <w:t xml:space="preserve">ГОСТ 20219-74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отопительные газовые бытовые с водяным контуром.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2 и 5</w:t>
            </w:r>
            <w:r>
              <w:br/>
            </w:r>
            <w:r>
              <w:rPr>
                <w:rFonts w:ascii="Times New Roman"/>
                <w:b w:val="false"/>
                <w:i w:val="false"/>
                <w:color w:val="000000"/>
                <w:sz w:val="20"/>
              </w:rPr>
              <w:t>
</w:t>
            </w:r>
            <w:r>
              <w:rPr>
                <w:rFonts w:ascii="Times New Roman"/>
                <w:b w:val="false"/>
                <w:i w:val="false"/>
                <w:color w:val="000000"/>
                <w:sz w:val="20"/>
              </w:rPr>
              <w:t>ГОСТ 20219-93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отопительные газовые бытовые с водяным контуром.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7</w:t>
            </w:r>
            <w:r>
              <w:br/>
            </w:r>
            <w:r>
              <w:rPr>
                <w:rFonts w:ascii="Times New Roman"/>
                <w:b w:val="false"/>
                <w:i w:val="false"/>
                <w:color w:val="000000"/>
                <w:sz w:val="20"/>
              </w:rPr>
              <w:t>
</w:t>
            </w:r>
            <w:r>
              <w:rPr>
                <w:rFonts w:ascii="Times New Roman"/>
                <w:b w:val="false"/>
                <w:i w:val="false"/>
                <w:color w:val="000000"/>
                <w:sz w:val="20"/>
              </w:rPr>
              <w:t>ГОСТ 32441-2013</w:t>
            </w:r>
            <w:r>
              <w:br/>
            </w:r>
            <w:r>
              <w:rPr>
                <w:rFonts w:ascii="Times New Roman"/>
                <w:b w:val="false"/>
                <w:i w:val="false"/>
                <w:color w:val="000000"/>
                <w:sz w:val="20"/>
              </w:rPr>
              <w:t>
</w:t>
            </w:r>
            <w:r>
              <w:rPr>
                <w:rFonts w:ascii="Times New Roman"/>
                <w:b w:val="false"/>
                <w:i w:val="false"/>
                <w:color w:val="000000"/>
                <w:sz w:val="20"/>
              </w:rPr>
              <w:t>(EN 461:1999)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отопительные бездымоходные небытового назначения для сжиженных углеводородных газов тепловой мощностью </w:t>
            </w:r>
            <w:r>
              <w:br/>
            </w:r>
            <w:r>
              <w:rPr>
                <w:rFonts w:ascii="Times New Roman"/>
                <w:b w:val="false"/>
                <w:i w:val="false"/>
                <w:color w:val="000000"/>
                <w:sz w:val="20"/>
              </w:rPr>
              <w:t>
</w:t>
            </w:r>
            <w:r>
              <w:rPr>
                <w:rFonts w:ascii="Times New Roman"/>
                <w:b w:val="false"/>
                <w:i w:val="false"/>
                <w:color w:val="000000"/>
                <w:sz w:val="20"/>
              </w:rPr>
              <w:t>не более 10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 и 8</w:t>
            </w:r>
            <w:r>
              <w:br/>
            </w:r>
            <w:r>
              <w:rPr>
                <w:rFonts w:ascii="Times New Roman"/>
                <w:b w:val="false"/>
                <w:i w:val="false"/>
                <w:color w:val="000000"/>
                <w:sz w:val="20"/>
              </w:rPr>
              <w:t>
</w:t>
            </w:r>
            <w:r>
              <w:rPr>
                <w:rFonts w:ascii="Times New Roman"/>
                <w:b w:val="false"/>
                <w:i w:val="false"/>
                <w:color w:val="000000"/>
                <w:sz w:val="20"/>
              </w:rPr>
              <w:t xml:space="preserve">ГОСТ 32447-2013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Конвекторы газовые отопительные автономные со встроенным вспомогательным вентилятором горелок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6 и 8</w:t>
            </w:r>
            <w:r>
              <w:br/>
            </w:r>
            <w:r>
              <w:rPr>
                <w:rFonts w:ascii="Times New Roman"/>
                <w:b w:val="false"/>
                <w:i w:val="false"/>
                <w:color w:val="000000"/>
                <w:sz w:val="20"/>
              </w:rPr>
              <w:t>
</w:t>
            </w:r>
            <w:r>
              <w:rPr>
                <w:rFonts w:ascii="Times New Roman"/>
                <w:b w:val="false"/>
                <w:i w:val="false"/>
                <w:color w:val="000000"/>
                <w:sz w:val="20"/>
              </w:rPr>
              <w:t xml:space="preserve">ГОСТ 32451-2013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газовые отопительные автономные с открытой фронтальной поверхностью</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СТБ EN 778-2009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без вентилятора для подачи воздуха в зону горения и/или отвода продуктов сгорания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 xml:space="preserve">СТБ EN 1319-2009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 4</w:t>
            </w:r>
            <w:r>
              <w:br/>
            </w:r>
            <w:r>
              <w:rPr>
                <w:rFonts w:ascii="Times New Roman"/>
                <w:b w:val="false"/>
                <w:i w:val="false"/>
                <w:color w:val="000000"/>
                <w:sz w:val="20"/>
              </w:rPr>
              <w:t>
</w:t>
            </w:r>
            <w:r>
              <w:rPr>
                <w:rFonts w:ascii="Times New Roman"/>
                <w:b w:val="false"/>
                <w:i w:val="false"/>
                <w:color w:val="000000"/>
                <w:sz w:val="20"/>
              </w:rPr>
              <w:t>ГОСТ Р 51377-99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Конвекторы отопительные газовые бытовые. Требования безопасности</w:t>
            </w:r>
            <w:r>
              <w:br/>
            </w:r>
            <w:r>
              <w:rPr>
                <w:rFonts w:ascii="Times New Roman"/>
                <w:b w:val="false"/>
                <w:i w:val="false"/>
                <w:color w:val="000000"/>
                <w:sz w:val="20"/>
              </w:rPr>
              <w:t>
</w:t>
            </w:r>
            <w:r>
              <w:rPr>
                <w:rFonts w:ascii="Times New Roman"/>
                <w:b w:val="false"/>
                <w:i w:val="false"/>
                <w:color w:val="000000"/>
                <w:sz w:val="20"/>
              </w:rPr>
              <w:t>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разделы 4, 5 и 7 ГОСТ Р 53635-2009 </w:t>
            </w:r>
            <w:r>
              <w:br/>
            </w:r>
            <w:r>
              <w:rPr>
                <w:rFonts w:ascii="Times New Roman"/>
                <w:b w:val="false"/>
                <w:i w:val="false"/>
                <w:color w:val="000000"/>
                <w:sz w:val="20"/>
              </w:rPr>
              <w:t>
</w:t>
            </w:r>
            <w:r>
              <w:rPr>
                <w:rFonts w:ascii="Times New Roman"/>
                <w:b w:val="false"/>
                <w:i w:val="false"/>
                <w:color w:val="000000"/>
                <w:sz w:val="20"/>
              </w:rPr>
              <w:t>(ЕН 778:1998)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Газовые воздухонагреватели </w:t>
            </w:r>
            <w:r>
              <w:br/>
            </w:r>
            <w:r>
              <w:rPr>
                <w:rFonts w:ascii="Times New Roman"/>
                <w:b w:val="false"/>
                <w:i w:val="false"/>
                <w:color w:val="000000"/>
                <w:sz w:val="20"/>
              </w:rPr>
              <w:t>
</w:t>
            </w:r>
            <w:r>
              <w:rPr>
                <w:rFonts w:ascii="Times New Roman"/>
                <w:b w:val="false"/>
                <w:i w:val="false"/>
                <w:color w:val="000000"/>
                <w:sz w:val="20"/>
              </w:rPr>
              <w:t xml:space="preserve">с принудительной конвекцией для отопления (обогрева) помещений теплопроизводительностью до 100 кВт. Общие технические требования </w:t>
            </w:r>
            <w:r>
              <w:br/>
            </w:r>
            <w:r>
              <w:rPr>
                <w:rFonts w:ascii="Times New Roman"/>
                <w:b w:val="false"/>
                <w:i w:val="false"/>
                <w:color w:val="000000"/>
                <w:sz w:val="20"/>
              </w:rPr>
              <w:t>
</w:t>
            </w:r>
            <w:r>
              <w:rPr>
                <w:rFonts w:ascii="Times New Roman"/>
                <w:b w:val="false"/>
                <w:i w:val="false"/>
                <w:color w:val="000000"/>
                <w:sz w:val="20"/>
              </w:rPr>
              <w:t>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ГОСТ Р 54819-2011</w:t>
            </w:r>
            <w:r>
              <w:br/>
            </w:r>
            <w:r>
              <w:rPr>
                <w:rFonts w:ascii="Times New Roman"/>
                <w:b w:val="false"/>
                <w:i w:val="false"/>
                <w:color w:val="000000"/>
                <w:sz w:val="20"/>
              </w:rPr>
              <w:t>
</w:t>
            </w:r>
            <w:r>
              <w:rPr>
                <w:rFonts w:ascii="Times New Roman"/>
                <w:b w:val="false"/>
                <w:i w:val="false"/>
                <w:color w:val="000000"/>
                <w:sz w:val="20"/>
              </w:rPr>
              <w:t>(ЕН 449:2002)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Аппараты, отопительные бытовые, не подключаемые к дымоходу, для работы </w:t>
            </w:r>
            <w:r>
              <w:br/>
            </w:r>
            <w:r>
              <w:rPr>
                <w:rFonts w:ascii="Times New Roman"/>
                <w:b w:val="false"/>
                <w:i w:val="false"/>
                <w:color w:val="000000"/>
                <w:sz w:val="20"/>
              </w:rPr>
              <w:t>
</w:t>
            </w:r>
            <w:r>
              <w:rPr>
                <w:rFonts w:ascii="Times New Roman"/>
                <w:b w:val="false"/>
                <w:i w:val="false"/>
                <w:color w:val="000000"/>
                <w:sz w:val="20"/>
              </w:rPr>
              <w:t>на сжиженных углеводородных газах</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 и 8</w:t>
            </w:r>
            <w:r>
              <w:br/>
            </w:r>
            <w:r>
              <w:rPr>
                <w:rFonts w:ascii="Times New Roman"/>
                <w:b w:val="false"/>
                <w:i w:val="false"/>
                <w:color w:val="000000"/>
                <w:sz w:val="20"/>
              </w:rPr>
              <w:t>
</w:t>
            </w:r>
            <w:r>
              <w:rPr>
                <w:rFonts w:ascii="Times New Roman"/>
                <w:b w:val="false"/>
                <w:i w:val="false"/>
                <w:color w:val="000000"/>
                <w:sz w:val="20"/>
              </w:rPr>
              <w:t>ГОСТ Р 54822-2011</w:t>
            </w:r>
            <w:r>
              <w:br/>
            </w:r>
            <w:r>
              <w:rPr>
                <w:rFonts w:ascii="Times New Roman"/>
                <w:b w:val="false"/>
                <w:i w:val="false"/>
                <w:color w:val="000000"/>
                <w:sz w:val="20"/>
              </w:rPr>
              <w:t>
</w:t>
            </w:r>
            <w:r>
              <w:rPr>
                <w:rFonts w:ascii="Times New Roman"/>
                <w:b w:val="false"/>
                <w:i w:val="false"/>
                <w:color w:val="000000"/>
                <w:sz w:val="20"/>
              </w:rPr>
              <w:t>(ЕН 1319:2009)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Воздухонагреватели газовые бытовые отопительные с принудительной конвекцией </w:t>
            </w:r>
            <w:r>
              <w:br/>
            </w:r>
            <w:r>
              <w:rPr>
                <w:rFonts w:ascii="Times New Roman"/>
                <w:b w:val="false"/>
                <w:i w:val="false"/>
                <w:color w:val="000000"/>
                <w:sz w:val="20"/>
              </w:rPr>
              <w:t>
</w:t>
            </w:r>
            <w:r>
              <w:rPr>
                <w:rFonts w:ascii="Times New Roman"/>
                <w:b w:val="false"/>
                <w:i w:val="false"/>
                <w:color w:val="000000"/>
                <w:sz w:val="20"/>
              </w:rPr>
              <w:t>и вспомогательным вентилятором горелок</w:t>
            </w:r>
            <w:r>
              <w:br/>
            </w:r>
            <w:r>
              <w:rPr>
                <w:rFonts w:ascii="Times New Roman"/>
                <w:b w:val="false"/>
                <w:i w:val="false"/>
                <w:color w:val="000000"/>
                <w:sz w:val="20"/>
              </w:rPr>
              <w:t>
</w:t>
            </w:r>
            <w:r>
              <w:rPr>
                <w:rFonts w:ascii="Times New Roman"/>
                <w:b w:val="false"/>
                <w:i w:val="false"/>
                <w:color w:val="000000"/>
                <w:sz w:val="20"/>
              </w:rPr>
              <w:t xml:space="preserve">с номинальной тепловой мощностью не более </w:t>
            </w:r>
            <w:r>
              <w:br/>
            </w:r>
            <w:r>
              <w:rPr>
                <w:rFonts w:ascii="Times New Roman"/>
                <w:b w:val="false"/>
                <w:i w:val="false"/>
                <w:color w:val="000000"/>
                <w:sz w:val="20"/>
              </w:rPr>
              <w:t>
</w:t>
            </w:r>
            <w:r>
              <w:rPr>
                <w:rFonts w:ascii="Times New Roman"/>
                <w:b w:val="false"/>
                <w:i w:val="false"/>
                <w:color w:val="000000"/>
                <w:sz w:val="20"/>
              </w:rPr>
              <w:t>70 кВт.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Приборы газовые бытовые для приготовления и подогрева</w:t>
            </w:r>
            <w:r>
              <w:br/>
            </w:r>
            <w:r>
              <w:rPr>
                <w:rFonts w:ascii="Times New Roman"/>
                <w:b w:val="false"/>
                <w:i w:val="false"/>
                <w:color w:val="000000"/>
                <w:sz w:val="20"/>
              </w:rPr>
              <w:t>
</w:t>
            </w:r>
            <w:r>
              <w:rPr>
                <w:rFonts w:ascii="Times New Roman"/>
                <w:b w:val="false"/>
                <w:i w:val="false"/>
                <w:color w:val="000000"/>
                <w:sz w:val="20"/>
              </w:rPr>
              <w:t>пищи (плиты, панели варочные, шкафы духовые, грили, электроплиты,</w:t>
            </w:r>
            <w:r>
              <w:br/>
            </w:r>
            <w:r>
              <w:rPr>
                <w:rFonts w:ascii="Times New Roman"/>
                <w:b w:val="false"/>
                <w:i w:val="false"/>
                <w:color w:val="000000"/>
                <w:sz w:val="20"/>
              </w:rPr>
              <w:t>
</w:t>
            </w:r>
            <w:r>
              <w:rPr>
                <w:rFonts w:ascii="Times New Roman"/>
                <w:b w:val="false"/>
                <w:i w:val="false"/>
                <w:color w:val="000000"/>
                <w:sz w:val="20"/>
              </w:rPr>
              <w:t>имеющие не менее одной газовой горелки)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 xml:space="preserve">СТБ ЕН 30-1-2-2004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Часть 1-2. Безопасность приборов с принудительной циркуляцией воздуха в духовке и/или гриле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 xml:space="preserve">СТБ ЕН 30-2-2-2006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Часть 2-2. Рациональное использование энергии. Приборы с принудительной циркуляцией воздуха в духовках и/или грилях</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 и 8</w:t>
            </w:r>
            <w:r>
              <w:br/>
            </w:r>
            <w:r>
              <w:rPr>
                <w:rFonts w:ascii="Times New Roman"/>
                <w:b w:val="false"/>
                <w:i w:val="false"/>
                <w:color w:val="000000"/>
                <w:sz w:val="20"/>
              </w:rPr>
              <w:t>
</w:t>
            </w:r>
            <w:r>
              <w:rPr>
                <w:rFonts w:ascii="Times New Roman"/>
                <w:b w:val="false"/>
                <w:i w:val="false"/>
                <w:color w:val="000000"/>
                <w:sz w:val="20"/>
              </w:rPr>
              <w:t>ГОСТ Р 50696-2006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ГОСТ Р 54450-2011</w:t>
            </w:r>
            <w:r>
              <w:br/>
            </w:r>
            <w:r>
              <w:rPr>
                <w:rFonts w:ascii="Times New Roman"/>
                <w:b w:val="false"/>
                <w:i w:val="false"/>
                <w:color w:val="000000"/>
                <w:sz w:val="20"/>
              </w:rPr>
              <w:t>
</w:t>
            </w:r>
            <w:r>
              <w:rPr>
                <w:rFonts w:ascii="Times New Roman"/>
                <w:b w:val="false"/>
                <w:i w:val="false"/>
                <w:color w:val="000000"/>
                <w:sz w:val="20"/>
              </w:rPr>
              <w:t>(ЕН 30-2-1:1998)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Часть 2-1. Рациональное использование энергии. Общие положения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ГОСТ Р 54451-2011 (ЕН 30-2-2:1999)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Часть 2-2. Рациональное использование энергии. Приборы с принудительной циркуляцией воздуха в духовках и/или грилях</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Аппараты водонагревательные проточные газовые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9</w:t>
            </w:r>
            <w:r>
              <w:br/>
            </w:r>
            <w:r>
              <w:rPr>
                <w:rFonts w:ascii="Times New Roman"/>
                <w:b w:val="false"/>
                <w:i w:val="false"/>
                <w:color w:val="000000"/>
                <w:sz w:val="20"/>
              </w:rPr>
              <w:t>
</w:t>
            </w:r>
            <w:r>
              <w:rPr>
                <w:rFonts w:ascii="Times New Roman"/>
                <w:b w:val="false"/>
                <w:i w:val="false"/>
                <w:color w:val="000000"/>
                <w:sz w:val="20"/>
              </w:rPr>
              <w:t xml:space="preserve">ГОСТ 31856-2012 </w:t>
            </w:r>
            <w:r>
              <w:br/>
            </w:r>
            <w:r>
              <w:rPr>
                <w:rFonts w:ascii="Times New Roman"/>
                <w:b w:val="false"/>
                <w:i w:val="false"/>
                <w:color w:val="000000"/>
                <w:sz w:val="20"/>
              </w:rPr>
              <w:t>
</w:t>
            </w:r>
            <w:r>
              <w:rPr>
                <w:rFonts w:ascii="Times New Roman"/>
                <w:b w:val="false"/>
                <w:i w:val="false"/>
                <w:color w:val="000000"/>
                <w:sz w:val="20"/>
              </w:rPr>
              <w:t>(EN 26:1997)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газовые мгновенного действия с атмосферными горелками для производства горячей воды коммунально-бытового назначения.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26-2010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проточные газовые бытовые, оборудованные атмосферными горелками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Аппараты водонагревательные емкостные газовые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w:t>
            </w:r>
            <w:r>
              <w:br/>
            </w:r>
            <w:r>
              <w:rPr>
                <w:rFonts w:ascii="Times New Roman"/>
                <w:b w:val="false"/>
                <w:i w:val="false"/>
                <w:color w:val="000000"/>
                <w:sz w:val="20"/>
              </w:rPr>
              <w:t>
</w:t>
            </w:r>
            <w:r>
              <w:rPr>
                <w:rFonts w:ascii="Times New Roman"/>
                <w:b w:val="false"/>
                <w:i w:val="false"/>
                <w:color w:val="000000"/>
                <w:sz w:val="20"/>
              </w:rPr>
              <w:t>9 и 10</w:t>
            </w:r>
            <w:r>
              <w:br/>
            </w:r>
            <w:r>
              <w:rPr>
                <w:rFonts w:ascii="Times New Roman"/>
                <w:b w:val="false"/>
                <w:i w:val="false"/>
                <w:color w:val="000000"/>
                <w:sz w:val="20"/>
              </w:rPr>
              <w:t>
</w:t>
            </w:r>
            <w:r>
              <w:rPr>
                <w:rFonts w:ascii="Times New Roman"/>
                <w:b w:val="false"/>
                <w:i w:val="false"/>
                <w:color w:val="000000"/>
                <w:sz w:val="20"/>
              </w:rPr>
              <w:t xml:space="preserve">ГОСТ 11032-97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водонагревательные емкостные газовые бытовые. Общие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9</w:t>
            </w:r>
            <w:r>
              <w:br/>
            </w:r>
            <w:r>
              <w:rPr>
                <w:rFonts w:ascii="Times New Roman"/>
                <w:b w:val="false"/>
                <w:i w:val="false"/>
                <w:color w:val="000000"/>
                <w:sz w:val="20"/>
              </w:rPr>
              <w:t>
</w:t>
            </w:r>
            <w:r>
              <w:rPr>
                <w:rFonts w:ascii="Times New Roman"/>
                <w:b w:val="false"/>
                <w:i w:val="false"/>
                <w:color w:val="000000"/>
                <w:sz w:val="20"/>
              </w:rPr>
              <w:t>ГОСТ Р 54821-2011 (ЕН 89:1999)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газовые емкостные для приготовления бытовой горячей воды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89-2012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емкостные газовые для производства горячей воды для бытовых нужд</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Плиты и таганы газовые портативные и туристские, светильники газовые бытовые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и 3</w:t>
            </w:r>
            <w:r>
              <w:br/>
            </w:r>
            <w:r>
              <w:rPr>
                <w:rFonts w:ascii="Times New Roman"/>
                <w:b w:val="false"/>
                <w:i w:val="false"/>
                <w:color w:val="000000"/>
                <w:sz w:val="20"/>
              </w:rPr>
              <w:t>
</w:t>
            </w:r>
            <w:r>
              <w:rPr>
                <w:rFonts w:ascii="Times New Roman"/>
                <w:b w:val="false"/>
                <w:i w:val="false"/>
                <w:color w:val="000000"/>
                <w:sz w:val="20"/>
              </w:rPr>
              <w:t xml:space="preserve">ГОСТ 30154-94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газовые бытовые туристские. Общие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Горелки газовые инфракрасного излучения и устройства газогорелочные для бытовых аппаратов, брудеры газовые для птичников</w:t>
            </w:r>
          </w:p>
        </w:tc>
      </w:tr>
      <w:tr>
        <w:trPr>
          <w:trHeight w:val="13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разделы 1 – 4, 7 и 8 ГОСТ 16569-86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газогорелочные для отопительных бытовых печей.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и 2</w:t>
            </w:r>
            <w:r>
              <w:br/>
            </w:r>
            <w:r>
              <w:rPr>
                <w:rFonts w:ascii="Times New Roman"/>
                <w:b w:val="false"/>
                <w:i w:val="false"/>
                <w:color w:val="000000"/>
                <w:sz w:val="20"/>
              </w:rPr>
              <w:t>
</w:t>
            </w:r>
            <w:r>
              <w:rPr>
                <w:rFonts w:ascii="Times New Roman"/>
                <w:b w:val="false"/>
                <w:i w:val="false"/>
                <w:color w:val="000000"/>
                <w:sz w:val="20"/>
              </w:rPr>
              <w:t xml:space="preserve">ГОСТ 25696-83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инфракрасного излучения. Общие технические требования и приемка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Котлы отопительные газовые, включая котлы с блочными дутьевыми горелками</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EN </w:t>
            </w:r>
            <w:r>
              <w:br/>
            </w:r>
            <w:r>
              <w:rPr>
                <w:rFonts w:ascii="Times New Roman"/>
                <w:b w:val="false"/>
                <w:i w:val="false"/>
                <w:color w:val="000000"/>
                <w:sz w:val="20"/>
              </w:rPr>
              <w:t>
</w:t>
            </w:r>
            <w:r>
              <w:rPr>
                <w:rFonts w:ascii="Times New Roman"/>
                <w:b w:val="false"/>
                <w:i w:val="false"/>
                <w:color w:val="000000"/>
                <w:sz w:val="20"/>
              </w:rPr>
              <w:t>303-3-2013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Часть 3. Котлы газовые для центрального отопления. Котел в сборе с горелкой с принудительной подачей воздуха для горения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297-2010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газовые для центрального отопления. Котлы типа В, оснащенные атмосферными горелками, номинальной тепловой мощностью не более </w:t>
            </w:r>
          </w:p>
          <w:p>
            <w:pPr>
              <w:spacing w:after="20"/>
              <w:ind w:left="20"/>
              <w:jc w:val="both"/>
            </w:pPr>
            <w:r>
              <w:rPr>
                <w:rFonts w:ascii="Times New Roman"/>
                <w:b w:val="false"/>
                <w:i w:val="false"/>
                <w:color w:val="000000"/>
                <w:sz w:val="20"/>
              </w:rPr>
              <w:t>70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6</w:t>
            </w:r>
            <w:r>
              <w:br/>
            </w:r>
            <w:r>
              <w:rPr>
                <w:rFonts w:ascii="Times New Roman"/>
                <w:b w:val="false"/>
                <w:i w:val="false"/>
                <w:color w:val="000000"/>
                <w:sz w:val="20"/>
              </w:rPr>
              <w:t>
</w:t>
            </w:r>
            <w:r>
              <w:rPr>
                <w:rFonts w:ascii="Times New Roman"/>
                <w:b w:val="false"/>
                <w:i w:val="false"/>
                <w:color w:val="000000"/>
                <w:sz w:val="20"/>
              </w:rPr>
              <w:t>СТБ EN 303-7-2010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w:t>
            </w:r>
            <w:r>
              <w:br/>
            </w:r>
            <w:r>
              <w:rPr>
                <w:rFonts w:ascii="Times New Roman"/>
                <w:b w:val="false"/>
                <w:i w:val="false"/>
                <w:color w:val="000000"/>
                <w:sz w:val="20"/>
              </w:rPr>
              <w:t>
</w:t>
            </w:r>
            <w:r>
              <w:rPr>
                <w:rFonts w:ascii="Times New Roman"/>
                <w:b w:val="false"/>
                <w:i w:val="false"/>
                <w:color w:val="000000"/>
                <w:sz w:val="20"/>
              </w:rPr>
              <w:t xml:space="preserve">Часть 7. Котлы с газовыми горелками с принудительной подачей воздуха для горения для централизованного отопления с номинальной тепловой мощностью не более 1000 кВт. Технические требования </w:t>
            </w:r>
          </w:p>
          <w:p>
            <w:pPr>
              <w:spacing w:after="20"/>
              <w:ind w:left="20"/>
              <w:jc w:val="both"/>
            </w:pPr>
            <w:r>
              <w:rPr>
                <w:rFonts w:ascii="Times New Roman"/>
                <w:b w:val="false"/>
                <w:i w:val="false"/>
                <w:color w:val="000000"/>
                <w:sz w:val="20"/>
              </w:rPr>
              <w:t>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483-2010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газовые для центрального отопления. Котлы типа С с номинальной тепловой мощностью не более </w:t>
            </w:r>
          </w:p>
          <w:p>
            <w:pPr>
              <w:spacing w:after="20"/>
              <w:ind w:left="20"/>
              <w:jc w:val="both"/>
            </w:pPr>
            <w:r>
              <w:rPr>
                <w:rFonts w:ascii="Times New Roman"/>
                <w:b w:val="false"/>
                <w:i w:val="false"/>
                <w:color w:val="000000"/>
                <w:sz w:val="20"/>
              </w:rPr>
              <w:t>70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656-2012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Котлы типа В с номинальной тепловой мощностью свыше 70 кВт, но не более 300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СТБ EN 677-2000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Специальные требования к конденсационным котлам с номинальной тепловой мощностью не более 70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13836-2010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газовые для центрального отопления. Котлы типа В с номинальной тепловой мощностью свыше 300 кВт, но не более 1000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12.2.096-83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стандартов безопасности труда. Котлы паровые с рабочим давлением пара до 0,07 МПа. Требования безопасности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 3</w:t>
            </w:r>
            <w:r>
              <w:br/>
            </w:r>
            <w:r>
              <w:rPr>
                <w:rFonts w:ascii="Times New Roman"/>
                <w:b w:val="false"/>
                <w:i w:val="false"/>
                <w:color w:val="000000"/>
                <w:sz w:val="20"/>
              </w:rPr>
              <w:t>
</w:t>
            </w:r>
            <w:r>
              <w:rPr>
                <w:rFonts w:ascii="Times New Roman"/>
                <w:b w:val="false"/>
                <w:i w:val="false"/>
                <w:color w:val="000000"/>
                <w:sz w:val="20"/>
              </w:rPr>
              <w:t>ГОСТ 20548-87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водогрейные теплопроизводительностью до 100 кВт. Общие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5</w:t>
            </w:r>
            <w:r>
              <w:br/>
            </w:r>
            <w:r>
              <w:rPr>
                <w:rFonts w:ascii="Times New Roman"/>
                <w:b w:val="false"/>
                <w:i w:val="false"/>
                <w:color w:val="000000"/>
                <w:sz w:val="20"/>
              </w:rPr>
              <w:t>
</w:t>
            </w:r>
            <w:r>
              <w:rPr>
                <w:rFonts w:ascii="Times New Roman"/>
                <w:b w:val="false"/>
                <w:i w:val="false"/>
                <w:color w:val="000000"/>
                <w:sz w:val="20"/>
              </w:rPr>
              <w:t>ГОСТ 30735-2001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водогрейные теплопроизводительностью от 0,1 до 4,0 МВт. Общие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ГОСТ Р 51733-2001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оснащенные атмосферными горелками, номинальной тепловой мощностью до 70 кВт. Требования безопасности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 и 8</w:t>
            </w:r>
            <w:r>
              <w:br/>
            </w:r>
            <w:r>
              <w:rPr>
                <w:rFonts w:ascii="Times New Roman"/>
                <w:b w:val="false"/>
                <w:i w:val="false"/>
                <w:color w:val="000000"/>
                <w:sz w:val="20"/>
              </w:rPr>
              <w:t>
</w:t>
            </w:r>
            <w:r>
              <w:rPr>
                <w:rFonts w:ascii="Times New Roman"/>
                <w:b w:val="false"/>
                <w:i w:val="false"/>
                <w:color w:val="000000"/>
                <w:sz w:val="20"/>
              </w:rPr>
              <w:t>ГОСТ Р 53634-2009</w:t>
            </w:r>
            <w:r>
              <w:br/>
            </w:r>
            <w:r>
              <w:rPr>
                <w:rFonts w:ascii="Times New Roman"/>
                <w:b w:val="false"/>
                <w:i w:val="false"/>
                <w:color w:val="000000"/>
                <w:sz w:val="20"/>
              </w:rPr>
              <w:t>
</w:t>
            </w:r>
            <w:r>
              <w:rPr>
                <w:rFonts w:ascii="Times New Roman"/>
                <w:b w:val="false"/>
                <w:i w:val="false"/>
                <w:color w:val="000000"/>
                <w:sz w:val="20"/>
              </w:rPr>
              <w:t>(ЕН 656:1999)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котлы типа В, номинальной тепловой мощностью свыше 70 кВт, но не более 300 кВт.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5</w:t>
            </w:r>
            <w:r>
              <w:br/>
            </w:r>
            <w:r>
              <w:rPr>
                <w:rFonts w:ascii="Times New Roman"/>
                <w:b w:val="false"/>
                <w:i w:val="false"/>
                <w:color w:val="000000"/>
                <w:sz w:val="20"/>
              </w:rPr>
              <w:t>
</w:t>
            </w:r>
            <w:r>
              <w:rPr>
                <w:rFonts w:ascii="Times New Roman"/>
                <w:b w:val="false"/>
                <w:i w:val="false"/>
                <w:color w:val="000000"/>
                <w:sz w:val="20"/>
              </w:rPr>
              <w:t>ГОСТ Р 54438-2011</w:t>
            </w:r>
            <w:r>
              <w:br/>
            </w:r>
            <w:r>
              <w:rPr>
                <w:rFonts w:ascii="Times New Roman"/>
                <w:b w:val="false"/>
                <w:i w:val="false"/>
                <w:color w:val="000000"/>
                <w:sz w:val="20"/>
              </w:rPr>
              <w:t>
</w:t>
            </w:r>
            <w:r>
              <w:rPr>
                <w:rFonts w:ascii="Times New Roman"/>
                <w:b w:val="false"/>
                <w:i w:val="false"/>
                <w:color w:val="000000"/>
                <w:sz w:val="20"/>
              </w:rPr>
              <w:t>(ЕН 625:1996)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Дополнительные требования к бытовым водонагревателям совместно с котлами номинальной тепловой мощностью до 70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 8</w:t>
            </w:r>
            <w:r>
              <w:br/>
            </w:r>
            <w:r>
              <w:rPr>
                <w:rFonts w:ascii="Times New Roman"/>
                <w:b w:val="false"/>
                <w:i w:val="false"/>
                <w:color w:val="000000"/>
                <w:sz w:val="20"/>
              </w:rPr>
              <w:t>
</w:t>
            </w:r>
            <w:r>
              <w:rPr>
                <w:rFonts w:ascii="Times New Roman"/>
                <w:b w:val="false"/>
                <w:i w:val="false"/>
                <w:color w:val="000000"/>
                <w:sz w:val="20"/>
              </w:rPr>
              <w:t>ГОСТ Р 54439-2011</w:t>
            </w:r>
            <w:r>
              <w:br/>
            </w:r>
            <w:r>
              <w:rPr>
                <w:rFonts w:ascii="Times New Roman"/>
                <w:b w:val="false"/>
                <w:i w:val="false"/>
                <w:color w:val="000000"/>
                <w:sz w:val="20"/>
              </w:rPr>
              <w:t>
</w:t>
            </w:r>
            <w:r>
              <w:rPr>
                <w:rFonts w:ascii="Times New Roman"/>
                <w:b w:val="false"/>
                <w:i w:val="false"/>
                <w:color w:val="000000"/>
                <w:sz w:val="20"/>
              </w:rPr>
              <w:t>(ЕН 13836:2006)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Котлы типа В с номинальной тепловой мощностью свыше 300 кВт, но не более 1000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6 и 7</w:t>
            </w:r>
            <w:r>
              <w:br/>
            </w:r>
            <w:r>
              <w:rPr>
                <w:rFonts w:ascii="Times New Roman"/>
                <w:b w:val="false"/>
                <w:i w:val="false"/>
                <w:color w:val="000000"/>
                <w:sz w:val="20"/>
              </w:rPr>
              <w:t>
</w:t>
            </w:r>
            <w:r>
              <w:rPr>
                <w:rFonts w:ascii="Times New Roman"/>
                <w:b w:val="false"/>
                <w:i w:val="false"/>
                <w:color w:val="000000"/>
                <w:sz w:val="20"/>
              </w:rPr>
              <w:t>ГОСТ Р 54440-2011</w:t>
            </w:r>
            <w:r>
              <w:br/>
            </w:r>
            <w:r>
              <w:rPr>
                <w:rFonts w:ascii="Times New Roman"/>
                <w:b w:val="false"/>
                <w:i w:val="false"/>
                <w:color w:val="000000"/>
                <w:sz w:val="20"/>
              </w:rPr>
              <w:t>
</w:t>
            </w:r>
            <w:r>
              <w:rPr>
                <w:rFonts w:ascii="Times New Roman"/>
                <w:b w:val="false"/>
                <w:i w:val="false"/>
                <w:color w:val="000000"/>
                <w:sz w:val="20"/>
              </w:rPr>
              <w:t>(ЕН 303-1:1999)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w:t>
            </w:r>
            <w:r>
              <w:br/>
            </w:r>
            <w:r>
              <w:rPr>
                <w:rFonts w:ascii="Times New Roman"/>
                <w:b w:val="false"/>
                <w:i w:val="false"/>
                <w:color w:val="000000"/>
                <w:sz w:val="20"/>
              </w:rPr>
              <w:t>
</w:t>
            </w:r>
            <w:r>
              <w:rPr>
                <w:rFonts w:ascii="Times New Roman"/>
                <w:b w:val="false"/>
                <w:i w:val="false"/>
                <w:color w:val="000000"/>
                <w:sz w:val="20"/>
              </w:rPr>
              <w:t>Часть 1. Отопительные котлы с горелками с принудительной подачей воздуха. Терминология, общие требования, испытания и маркировка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ГОСТ Р 54444-2011</w:t>
            </w:r>
            <w:r>
              <w:br/>
            </w:r>
            <w:r>
              <w:rPr>
                <w:rFonts w:ascii="Times New Roman"/>
                <w:b w:val="false"/>
                <w:i w:val="false"/>
                <w:color w:val="000000"/>
                <w:sz w:val="20"/>
              </w:rPr>
              <w:t>
</w:t>
            </w:r>
            <w:r>
              <w:rPr>
                <w:rFonts w:ascii="Times New Roman"/>
                <w:b w:val="false"/>
                <w:i w:val="false"/>
                <w:color w:val="000000"/>
                <w:sz w:val="20"/>
              </w:rPr>
              <w:t>(ЕН 303-7:2006)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отопительные. </w:t>
            </w:r>
            <w:r>
              <w:br/>
            </w:r>
            <w:r>
              <w:rPr>
                <w:rFonts w:ascii="Times New Roman"/>
                <w:b w:val="false"/>
                <w:i w:val="false"/>
                <w:color w:val="000000"/>
                <w:sz w:val="20"/>
              </w:rPr>
              <w:t>
</w:t>
            </w:r>
            <w:r>
              <w:rPr>
                <w:rFonts w:ascii="Times New Roman"/>
                <w:b w:val="false"/>
                <w:i w:val="false"/>
                <w:color w:val="000000"/>
                <w:sz w:val="20"/>
              </w:rPr>
              <w:t>Часть 7. Котлы с газовыми горелками с принудительной подачей воздуха для центрального отопления с тепловой мощностью не более 1000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 ГОСТ Р 54825-2011</w:t>
            </w:r>
            <w:r>
              <w:br/>
            </w:r>
            <w:r>
              <w:rPr>
                <w:rFonts w:ascii="Times New Roman"/>
                <w:b w:val="false"/>
                <w:i w:val="false"/>
                <w:color w:val="000000"/>
                <w:sz w:val="20"/>
              </w:rPr>
              <w:t>
</w:t>
            </w:r>
            <w:r>
              <w:rPr>
                <w:rFonts w:ascii="Times New Roman"/>
                <w:b w:val="false"/>
                <w:i w:val="false"/>
                <w:color w:val="000000"/>
                <w:sz w:val="20"/>
              </w:rPr>
              <w:t>(ЕН 677:1998)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Специальные требования для конденсационных котлов с номинальной тепловой мощностью не более 70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 и 8</w:t>
            </w:r>
            <w:r>
              <w:br/>
            </w:r>
            <w:r>
              <w:rPr>
                <w:rFonts w:ascii="Times New Roman"/>
                <w:b w:val="false"/>
                <w:i w:val="false"/>
                <w:color w:val="000000"/>
                <w:sz w:val="20"/>
              </w:rPr>
              <w:t>
</w:t>
            </w:r>
            <w:r>
              <w:rPr>
                <w:rFonts w:ascii="Times New Roman"/>
                <w:b w:val="false"/>
                <w:i w:val="false"/>
                <w:color w:val="000000"/>
                <w:sz w:val="20"/>
              </w:rPr>
              <w:t>ГОСТ Р 54826-2011</w:t>
            </w:r>
            <w:r>
              <w:br/>
            </w:r>
            <w:r>
              <w:rPr>
                <w:rFonts w:ascii="Times New Roman"/>
                <w:b w:val="false"/>
                <w:i w:val="false"/>
                <w:color w:val="000000"/>
                <w:sz w:val="20"/>
              </w:rPr>
              <w:t>
</w:t>
            </w:r>
            <w:r>
              <w:rPr>
                <w:rFonts w:ascii="Times New Roman"/>
                <w:b w:val="false"/>
                <w:i w:val="false"/>
                <w:color w:val="000000"/>
                <w:sz w:val="20"/>
              </w:rPr>
              <w:t>(ЕН 483:1999)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Котлы типа «С»</w:t>
            </w:r>
            <w:r>
              <w:br/>
            </w:r>
            <w:r>
              <w:rPr>
                <w:rFonts w:ascii="Times New Roman"/>
                <w:b w:val="false"/>
                <w:i w:val="false"/>
                <w:color w:val="000000"/>
                <w:sz w:val="20"/>
              </w:rPr>
              <w:t>
</w:t>
            </w:r>
            <w:r>
              <w:rPr>
                <w:rFonts w:ascii="Times New Roman"/>
                <w:b w:val="false"/>
                <w:i w:val="false"/>
                <w:color w:val="000000"/>
                <w:sz w:val="20"/>
              </w:rPr>
              <w:t xml:space="preserve">с номинальной тепловой мощностью не более </w:t>
            </w:r>
          </w:p>
          <w:p>
            <w:pPr>
              <w:spacing w:after="20"/>
              <w:ind w:left="20"/>
              <w:jc w:val="both"/>
            </w:pPr>
            <w:r>
              <w:rPr>
                <w:rFonts w:ascii="Times New Roman"/>
                <w:b w:val="false"/>
                <w:i w:val="false"/>
                <w:color w:val="000000"/>
                <w:sz w:val="20"/>
              </w:rPr>
              <w:t>70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 7</w:t>
            </w:r>
            <w:r>
              <w:br/>
            </w:r>
            <w:r>
              <w:rPr>
                <w:rFonts w:ascii="Times New Roman"/>
                <w:b w:val="false"/>
                <w:i w:val="false"/>
                <w:color w:val="000000"/>
                <w:sz w:val="20"/>
              </w:rPr>
              <w:t>
</w:t>
            </w:r>
            <w:r>
              <w:rPr>
                <w:rFonts w:ascii="Times New Roman"/>
                <w:b w:val="false"/>
                <w:i w:val="false"/>
                <w:color w:val="000000"/>
                <w:sz w:val="20"/>
              </w:rPr>
              <w:t>ГОСТ Р 54829-2011</w:t>
            </w:r>
            <w:r>
              <w:br/>
            </w:r>
            <w:r>
              <w:rPr>
                <w:rFonts w:ascii="Times New Roman"/>
                <w:b w:val="false"/>
                <w:i w:val="false"/>
                <w:color w:val="000000"/>
                <w:sz w:val="20"/>
              </w:rPr>
              <w:t>
</w:t>
            </w:r>
            <w:r>
              <w:rPr>
                <w:rFonts w:ascii="Times New Roman"/>
                <w:b w:val="false"/>
                <w:i w:val="false"/>
                <w:color w:val="000000"/>
                <w:sz w:val="20"/>
              </w:rPr>
              <w:t>(EN 14394:2005+</w:t>
            </w:r>
            <w:r>
              <w:br/>
            </w:r>
            <w:r>
              <w:rPr>
                <w:rFonts w:ascii="Times New Roman"/>
                <w:b w:val="false"/>
                <w:i w:val="false"/>
                <w:color w:val="000000"/>
                <w:sz w:val="20"/>
              </w:rPr>
              <w:t>
</w:t>
            </w:r>
            <w:r>
              <w:rPr>
                <w:rFonts w:ascii="Times New Roman"/>
                <w:b w:val="false"/>
                <w:i w:val="false"/>
                <w:color w:val="000000"/>
                <w:sz w:val="20"/>
              </w:rPr>
              <w:t>A1:2008)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Отопительные котлы, оборудованные горелкой </w:t>
            </w:r>
            <w:r>
              <w:br/>
            </w:r>
            <w:r>
              <w:rPr>
                <w:rFonts w:ascii="Times New Roman"/>
                <w:b w:val="false"/>
                <w:i w:val="false"/>
                <w:color w:val="000000"/>
                <w:sz w:val="20"/>
              </w:rPr>
              <w:t>
</w:t>
            </w:r>
            <w:r>
              <w:rPr>
                <w:rFonts w:ascii="Times New Roman"/>
                <w:b w:val="false"/>
                <w:i w:val="false"/>
                <w:color w:val="000000"/>
                <w:sz w:val="20"/>
              </w:rPr>
              <w:t>с принудительной подачей воздуха, с номинальной тепловой мощностью не более 10 МВт и максимальной рабочей температурой 150 ҮС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и 4</w:t>
            </w:r>
            <w:r>
              <w:br/>
            </w:r>
            <w:r>
              <w:rPr>
                <w:rFonts w:ascii="Times New Roman"/>
                <w:b w:val="false"/>
                <w:i w:val="false"/>
                <w:color w:val="000000"/>
                <w:sz w:val="20"/>
              </w:rPr>
              <w:t>
</w:t>
            </w:r>
            <w:r>
              <w:rPr>
                <w:rFonts w:ascii="Times New Roman"/>
                <w:b w:val="false"/>
                <w:i w:val="false"/>
                <w:color w:val="000000"/>
                <w:sz w:val="20"/>
              </w:rPr>
              <w:t>ГОСТ 27441-87</w:t>
            </w:r>
            <w:r>
              <w:br/>
            </w:r>
            <w:r>
              <w:rPr>
                <w:rFonts w:ascii="Times New Roman"/>
                <w:b w:val="false"/>
                <w:i w:val="false"/>
                <w:color w:val="000000"/>
                <w:sz w:val="20"/>
              </w:rPr>
              <w:t>
</w:t>
            </w:r>
            <w:r>
              <w:rPr>
                <w:rFonts w:ascii="Times New Roman"/>
                <w:b w:val="false"/>
                <w:i w:val="false"/>
                <w:color w:val="000000"/>
                <w:sz w:val="20"/>
              </w:rPr>
              <w:t>(CТ СЭВ 5796-86)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газовые для тепловой обработки пищи для предприятий общественного питания. Классификация,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55211-2012</w:t>
            </w:r>
            <w:r>
              <w:br/>
            </w:r>
            <w:r>
              <w:rPr>
                <w:rFonts w:ascii="Times New Roman"/>
                <w:b w:val="false"/>
                <w:i w:val="false"/>
                <w:color w:val="000000"/>
                <w:sz w:val="20"/>
              </w:rPr>
              <w:t>
</w:t>
            </w:r>
            <w:r>
              <w:rPr>
                <w:rFonts w:ascii="Times New Roman"/>
                <w:b w:val="false"/>
                <w:i w:val="false"/>
                <w:color w:val="000000"/>
                <w:sz w:val="20"/>
              </w:rPr>
              <w:t>(ЕН 203-1:2005)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1. Требования безопасности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55213-2012</w:t>
            </w:r>
            <w:r>
              <w:br/>
            </w:r>
            <w:r>
              <w:rPr>
                <w:rFonts w:ascii="Times New Roman"/>
                <w:b w:val="false"/>
                <w:i w:val="false"/>
                <w:color w:val="000000"/>
                <w:sz w:val="20"/>
              </w:rPr>
              <w:t>
</w:t>
            </w:r>
            <w:r>
              <w:rPr>
                <w:rFonts w:ascii="Times New Roman"/>
                <w:b w:val="false"/>
                <w:i w:val="false"/>
                <w:color w:val="000000"/>
                <w:sz w:val="20"/>
              </w:rPr>
              <w:t>(ЕН 203-2-1:2005)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2-1. Специальные требования. Горелки с открытым пламенем и рабочие горелки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55214-2012</w:t>
            </w:r>
            <w:r>
              <w:br/>
            </w:r>
            <w:r>
              <w:rPr>
                <w:rFonts w:ascii="Times New Roman"/>
                <w:b w:val="false"/>
                <w:i w:val="false"/>
                <w:color w:val="000000"/>
                <w:sz w:val="20"/>
              </w:rPr>
              <w:t>
</w:t>
            </w:r>
            <w:r>
              <w:rPr>
                <w:rFonts w:ascii="Times New Roman"/>
                <w:b w:val="false"/>
                <w:i w:val="false"/>
                <w:color w:val="000000"/>
                <w:sz w:val="20"/>
              </w:rPr>
              <w:t>(ЕН 203-2-3:2005)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2-3. Специальные требования. Котлы варочные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55215-2012</w:t>
            </w:r>
            <w:r>
              <w:br/>
            </w:r>
            <w:r>
              <w:rPr>
                <w:rFonts w:ascii="Times New Roman"/>
                <w:b w:val="false"/>
                <w:i w:val="false"/>
                <w:color w:val="000000"/>
                <w:sz w:val="20"/>
              </w:rPr>
              <w:t>
</w:t>
            </w:r>
            <w:r>
              <w:rPr>
                <w:rFonts w:ascii="Times New Roman"/>
                <w:b w:val="false"/>
                <w:i w:val="false"/>
                <w:color w:val="000000"/>
                <w:sz w:val="20"/>
              </w:rPr>
              <w:t>(ЕН 203-2-4:2005)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2-4. Специальные требования. Аппараты обжарочные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55216-2012</w:t>
            </w:r>
            <w:r>
              <w:br/>
            </w:r>
            <w:r>
              <w:rPr>
                <w:rFonts w:ascii="Times New Roman"/>
                <w:b w:val="false"/>
                <w:i w:val="false"/>
                <w:color w:val="000000"/>
                <w:sz w:val="20"/>
              </w:rPr>
              <w:t>
</w:t>
            </w:r>
            <w:r>
              <w:rPr>
                <w:rFonts w:ascii="Times New Roman"/>
                <w:b w:val="false"/>
                <w:i w:val="false"/>
                <w:color w:val="000000"/>
                <w:sz w:val="20"/>
              </w:rPr>
              <w:t>(ЕН 203-2-6:2005)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2-6. Специальные требования. Нагреватели горячей воды для напитков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55217-2012</w:t>
            </w:r>
            <w:r>
              <w:br/>
            </w:r>
            <w:r>
              <w:rPr>
                <w:rFonts w:ascii="Times New Roman"/>
                <w:b w:val="false"/>
                <w:i w:val="false"/>
                <w:color w:val="000000"/>
                <w:sz w:val="20"/>
              </w:rPr>
              <w:t>
</w:t>
            </w:r>
            <w:r>
              <w:rPr>
                <w:rFonts w:ascii="Times New Roman"/>
                <w:b w:val="false"/>
                <w:i w:val="false"/>
                <w:color w:val="000000"/>
                <w:sz w:val="20"/>
              </w:rPr>
              <w:t>(ЕН 203-2-8:2005)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2-8. Специальные требования. Сковороды глубокие и посуда для приготовления паэльи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55218-2012</w:t>
            </w:r>
            <w:r>
              <w:br/>
            </w:r>
            <w:r>
              <w:rPr>
                <w:rFonts w:ascii="Times New Roman"/>
                <w:b w:val="false"/>
                <w:i w:val="false"/>
                <w:color w:val="000000"/>
                <w:sz w:val="20"/>
              </w:rPr>
              <w:t>
</w:t>
            </w:r>
            <w:r>
              <w:rPr>
                <w:rFonts w:ascii="Times New Roman"/>
                <w:b w:val="false"/>
                <w:i w:val="false"/>
                <w:color w:val="000000"/>
                <w:sz w:val="20"/>
              </w:rPr>
              <w:t>(ЕН 203-2-9:2005)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2-9. Специальные требования. Рассекатели пламени, мармиты и сковороды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55219-2012</w:t>
            </w:r>
            <w:r>
              <w:br/>
            </w:r>
            <w:r>
              <w:rPr>
                <w:rFonts w:ascii="Times New Roman"/>
                <w:b w:val="false"/>
                <w:i w:val="false"/>
                <w:color w:val="000000"/>
                <w:sz w:val="20"/>
              </w:rPr>
              <w:t>
</w:t>
            </w:r>
            <w:r>
              <w:rPr>
                <w:rFonts w:ascii="Times New Roman"/>
                <w:b w:val="false"/>
                <w:i w:val="false"/>
                <w:color w:val="000000"/>
                <w:sz w:val="20"/>
              </w:rPr>
              <w:t>(ЕН 203-2-10:2007)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2-10. Специальные требования. Грили лавовые</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55220-2012</w:t>
            </w:r>
            <w:r>
              <w:br/>
            </w:r>
            <w:r>
              <w:rPr>
                <w:rFonts w:ascii="Times New Roman"/>
                <w:b w:val="false"/>
                <w:i w:val="false"/>
                <w:color w:val="000000"/>
                <w:sz w:val="20"/>
              </w:rPr>
              <w:t>
</w:t>
            </w:r>
            <w:r>
              <w:rPr>
                <w:rFonts w:ascii="Times New Roman"/>
                <w:b w:val="false"/>
                <w:i w:val="false"/>
                <w:color w:val="000000"/>
                <w:sz w:val="20"/>
              </w:rPr>
              <w:t>(ЕН 203-2-11:2006)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2-11. Специальные требования. Котлы для варки макаронных изделий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55221-2012</w:t>
            </w:r>
            <w:r>
              <w:br/>
            </w:r>
            <w:r>
              <w:rPr>
                <w:rFonts w:ascii="Times New Roman"/>
                <w:b w:val="false"/>
                <w:i w:val="false"/>
                <w:color w:val="000000"/>
                <w:sz w:val="20"/>
              </w:rPr>
              <w:t>
</w:t>
            </w:r>
            <w:r>
              <w:rPr>
                <w:rFonts w:ascii="Times New Roman"/>
                <w:b w:val="false"/>
                <w:i w:val="false"/>
                <w:color w:val="000000"/>
                <w:sz w:val="20"/>
              </w:rPr>
              <w:t>(ЕН 203-2-2:2006)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2-2. Специальные требования. Печи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и 7</w:t>
            </w:r>
            <w:r>
              <w:br/>
            </w:r>
            <w:r>
              <w:rPr>
                <w:rFonts w:ascii="Times New Roman"/>
                <w:b w:val="false"/>
                <w:i w:val="false"/>
                <w:color w:val="000000"/>
                <w:sz w:val="20"/>
              </w:rPr>
              <w:t>
</w:t>
            </w:r>
            <w:r>
              <w:rPr>
                <w:rFonts w:ascii="Times New Roman"/>
                <w:b w:val="false"/>
                <w:i w:val="false"/>
                <w:color w:val="000000"/>
                <w:sz w:val="20"/>
              </w:rPr>
              <w:t>ГОСТ Р 55222-2012</w:t>
            </w:r>
            <w:r>
              <w:br/>
            </w:r>
            <w:r>
              <w:rPr>
                <w:rFonts w:ascii="Times New Roman"/>
                <w:b w:val="false"/>
                <w:i w:val="false"/>
                <w:color w:val="000000"/>
                <w:sz w:val="20"/>
              </w:rPr>
              <w:t>
</w:t>
            </w:r>
            <w:r>
              <w:rPr>
                <w:rFonts w:ascii="Times New Roman"/>
                <w:b w:val="false"/>
                <w:i w:val="false"/>
                <w:color w:val="000000"/>
                <w:sz w:val="20"/>
              </w:rPr>
              <w:t>(ЕН 203-2-7:2007)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2-7. Специальные требования. Жаровни и грили с вертелом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РК IEC </w:t>
            </w:r>
            <w:r>
              <w:br/>
            </w:r>
            <w:r>
              <w:rPr>
                <w:rFonts w:ascii="Times New Roman"/>
                <w:b w:val="false"/>
                <w:i w:val="false"/>
                <w:color w:val="000000"/>
                <w:sz w:val="20"/>
              </w:rPr>
              <w:t>
</w:t>
            </w:r>
            <w:r>
              <w:rPr>
                <w:rFonts w:ascii="Times New Roman"/>
                <w:b w:val="false"/>
                <w:i w:val="false"/>
                <w:color w:val="000000"/>
                <w:sz w:val="20"/>
              </w:rPr>
              <w:t>60335-2-102-2012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и аналогичные электрические приборы. Безопасность. Часть 2-102. Дополнительные требования к приборам, работающим на газовом, жидком и твердом топливе и имеющим электрические соединения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Горелки газовые промышленные специального назначения (нагреватели «светлые» инфракрасного излучения)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6</w:t>
            </w:r>
            <w:r>
              <w:br/>
            </w:r>
            <w:r>
              <w:rPr>
                <w:rFonts w:ascii="Times New Roman"/>
                <w:b w:val="false"/>
                <w:i w:val="false"/>
                <w:color w:val="000000"/>
                <w:sz w:val="20"/>
              </w:rPr>
              <w:t>
</w:t>
            </w:r>
            <w:r>
              <w:rPr>
                <w:rFonts w:ascii="Times New Roman"/>
                <w:b w:val="false"/>
                <w:i w:val="false"/>
                <w:color w:val="000000"/>
                <w:sz w:val="20"/>
              </w:rPr>
              <w:t>ГОСТ Р 54446-2011</w:t>
            </w:r>
            <w:r>
              <w:br/>
            </w:r>
            <w:r>
              <w:rPr>
                <w:rFonts w:ascii="Times New Roman"/>
                <w:b w:val="false"/>
                <w:i w:val="false"/>
                <w:color w:val="000000"/>
                <w:sz w:val="20"/>
              </w:rPr>
              <w:t>
</w:t>
            </w:r>
            <w:r>
              <w:rPr>
                <w:rFonts w:ascii="Times New Roman"/>
                <w:b w:val="false"/>
                <w:i w:val="false"/>
                <w:color w:val="000000"/>
                <w:sz w:val="20"/>
              </w:rPr>
              <w:t>(ЕН 419-1:2009)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светового излучения газовые, не предназначенные для бытового применения.</w:t>
            </w:r>
            <w:r>
              <w:br/>
            </w:r>
            <w:r>
              <w:rPr>
                <w:rFonts w:ascii="Times New Roman"/>
                <w:b w:val="false"/>
                <w:i w:val="false"/>
                <w:color w:val="000000"/>
                <w:sz w:val="20"/>
              </w:rPr>
              <w:t>
</w:t>
            </w:r>
            <w:r>
              <w:rPr>
                <w:rFonts w:ascii="Times New Roman"/>
                <w:b w:val="false"/>
                <w:i w:val="false"/>
                <w:color w:val="000000"/>
                <w:sz w:val="20"/>
              </w:rPr>
              <w:t>Часть 1. Требования безопасности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6</w:t>
            </w:r>
            <w:r>
              <w:br/>
            </w:r>
            <w:r>
              <w:rPr>
                <w:rFonts w:ascii="Times New Roman"/>
                <w:b w:val="false"/>
                <w:i w:val="false"/>
                <w:color w:val="000000"/>
                <w:sz w:val="20"/>
              </w:rPr>
              <w:t>
</w:t>
            </w:r>
            <w:r>
              <w:rPr>
                <w:rFonts w:ascii="Times New Roman"/>
                <w:b w:val="false"/>
                <w:i w:val="false"/>
                <w:color w:val="000000"/>
                <w:sz w:val="20"/>
              </w:rPr>
              <w:t>ГОСТ Р 54447-2011</w:t>
            </w:r>
            <w:r>
              <w:br/>
            </w:r>
            <w:r>
              <w:rPr>
                <w:rFonts w:ascii="Times New Roman"/>
                <w:b w:val="false"/>
                <w:i w:val="false"/>
                <w:color w:val="000000"/>
                <w:sz w:val="20"/>
              </w:rPr>
              <w:t>
</w:t>
            </w:r>
            <w:r>
              <w:rPr>
                <w:rFonts w:ascii="Times New Roman"/>
                <w:b w:val="false"/>
                <w:i w:val="false"/>
                <w:color w:val="000000"/>
                <w:sz w:val="20"/>
              </w:rPr>
              <w:t>(ЕН 419-2:2006)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газовые для лучистого верхнего отопления, не применяемые в быту. Часть 2. Рациональное использование энергии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Радиационные излучатели газовые закрытые (излучатели «темные»)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6</w:t>
            </w:r>
            <w:r>
              <w:br/>
            </w:r>
            <w:r>
              <w:rPr>
                <w:rFonts w:ascii="Times New Roman"/>
                <w:b w:val="false"/>
                <w:i w:val="false"/>
                <w:color w:val="000000"/>
                <w:sz w:val="20"/>
              </w:rPr>
              <w:t>
</w:t>
            </w:r>
            <w:r>
              <w:rPr>
                <w:rFonts w:ascii="Times New Roman"/>
                <w:b w:val="false"/>
                <w:i w:val="false"/>
                <w:color w:val="000000"/>
                <w:sz w:val="20"/>
              </w:rPr>
              <w:t>ГОСТ Р 54448-2011</w:t>
            </w:r>
            <w:r>
              <w:br/>
            </w:r>
            <w:r>
              <w:rPr>
                <w:rFonts w:ascii="Times New Roman"/>
                <w:b w:val="false"/>
                <w:i w:val="false"/>
                <w:color w:val="000000"/>
                <w:sz w:val="20"/>
              </w:rPr>
              <w:t>
</w:t>
            </w:r>
            <w:r>
              <w:rPr>
                <w:rFonts w:ascii="Times New Roman"/>
                <w:b w:val="false"/>
                <w:i w:val="false"/>
                <w:color w:val="000000"/>
                <w:sz w:val="20"/>
              </w:rPr>
              <w:t>(ЕН 416-1:2009)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трубчатые радиационные газовые с одной горелкой, не предназначенные для бытового применения. Часть 1. Требования безопасности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6</w:t>
            </w:r>
            <w:r>
              <w:br/>
            </w:r>
            <w:r>
              <w:rPr>
                <w:rFonts w:ascii="Times New Roman"/>
                <w:b w:val="false"/>
                <w:i w:val="false"/>
                <w:color w:val="000000"/>
                <w:sz w:val="20"/>
              </w:rPr>
              <w:t>
</w:t>
            </w:r>
            <w:r>
              <w:rPr>
                <w:rFonts w:ascii="Times New Roman"/>
                <w:b w:val="false"/>
                <w:i w:val="false"/>
                <w:color w:val="000000"/>
                <w:sz w:val="20"/>
              </w:rPr>
              <w:t>ГОСТ Р 54449-2011</w:t>
            </w:r>
            <w:r>
              <w:br/>
            </w:r>
            <w:r>
              <w:rPr>
                <w:rFonts w:ascii="Times New Roman"/>
                <w:b w:val="false"/>
                <w:i w:val="false"/>
                <w:color w:val="000000"/>
                <w:sz w:val="20"/>
              </w:rPr>
              <w:t>
</w:t>
            </w:r>
            <w:r>
              <w:rPr>
                <w:rFonts w:ascii="Times New Roman"/>
                <w:b w:val="false"/>
                <w:i w:val="false"/>
                <w:color w:val="000000"/>
                <w:sz w:val="20"/>
              </w:rPr>
              <w:t>(ЕН 416-2:2006)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трубчатые радиационные газовые с одной горелкой, не предназначенные для бытового применения. Часть 2. Рациональное использование энергии</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газовыми воздухонагревателями, теплогенераторы газовые для животноводческих помещений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5</w:t>
            </w:r>
            <w:r>
              <w:br/>
            </w:r>
            <w:r>
              <w:rPr>
                <w:rFonts w:ascii="Times New Roman"/>
                <w:b w:val="false"/>
                <w:i w:val="false"/>
                <w:color w:val="000000"/>
                <w:sz w:val="20"/>
              </w:rPr>
              <w:t>
</w:t>
            </w:r>
            <w:r>
              <w:rPr>
                <w:rFonts w:ascii="Times New Roman"/>
                <w:b w:val="false"/>
                <w:i w:val="false"/>
                <w:color w:val="000000"/>
                <w:sz w:val="20"/>
              </w:rPr>
              <w:t xml:space="preserve">ГОСТ ЕN </w:t>
            </w:r>
            <w:r>
              <w:br/>
            </w:r>
            <w:r>
              <w:rPr>
                <w:rFonts w:ascii="Times New Roman"/>
                <w:b w:val="false"/>
                <w:i w:val="false"/>
                <w:color w:val="000000"/>
                <w:sz w:val="20"/>
              </w:rPr>
              <w:t>
</w:t>
            </w:r>
            <w:r>
              <w:rPr>
                <w:rFonts w:ascii="Times New Roman"/>
                <w:b w:val="false"/>
                <w:i w:val="false"/>
                <w:color w:val="000000"/>
                <w:sz w:val="20"/>
              </w:rPr>
              <w:t>1196-2013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бытового и небытового назначения. Дополнительные требования к конденсационным воздухонагревателям</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СТБ ЕN 621-2006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Теплогенераторы газовые с принудительной конвекцией для обогрева помещений небытового назначения с номинальной тепловой мощностью не более 300 кВт без вентилятора для подачи воздуха в зону горения и/или отвода продуктов сгорания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w:t>
            </w:r>
            <w:r>
              <w:br/>
            </w:r>
            <w:r>
              <w:rPr>
                <w:rFonts w:ascii="Times New Roman"/>
                <w:b w:val="false"/>
                <w:i w:val="false"/>
                <w:color w:val="000000"/>
                <w:sz w:val="20"/>
              </w:rPr>
              <w:t>
</w:t>
            </w:r>
            <w:r>
              <w:rPr>
                <w:rFonts w:ascii="Times New Roman"/>
                <w:b w:val="false"/>
                <w:i w:val="false"/>
                <w:color w:val="000000"/>
                <w:sz w:val="20"/>
              </w:rPr>
              <w:t>ГОСТ 31848-2012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промышленное газоиспользующее. Воздухонагреватели. Общие технические требования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w:t>
            </w:r>
            <w:r>
              <w:br/>
            </w:r>
            <w:r>
              <w:rPr>
                <w:rFonts w:ascii="Times New Roman"/>
                <w:b w:val="false"/>
                <w:i w:val="false"/>
                <w:color w:val="000000"/>
                <w:sz w:val="20"/>
              </w:rPr>
              <w:t>
</w:t>
            </w:r>
            <w:r>
              <w:rPr>
                <w:rFonts w:ascii="Times New Roman"/>
                <w:b w:val="false"/>
                <w:i w:val="false"/>
                <w:color w:val="000000"/>
                <w:sz w:val="20"/>
              </w:rPr>
              <w:t>ГОСТ 31849-2012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промышленное газоиспользующее. Воздухонагреватели смесительные. Общие технические требования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7</w:t>
            </w:r>
            <w:r>
              <w:br/>
            </w:r>
            <w:r>
              <w:rPr>
                <w:rFonts w:ascii="Times New Roman"/>
                <w:b w:val="false"/>
                <w:i w:val="false"/>
                <w:color w:val="000000"/>
                <w:sz w:val="20"/>
              </w:rPr>
              <w:t>
</w:t>
            </w:r>
            <w:r>
              <w:rPr>
                <w:rFonts w:ascii="Times New Roman"/>
                <w:b w:val="false"/>
                <w:i w:val="false"/>
                <w:color w:val="000000"/>
                <w:sz w:val="20"/>
              </w:rPr>
              <w:t xml:space="preserve">ГОСТ 32430-2013 </w:t>
            </w:r>
            <w:r>
              <w:br/>
            </w:r>
            <w:r>
              <w:rPr>
                <w:rFonts w:ascii="Times New Roman"/>
                <w:b w:val="false"/>
                <w:i w:val="false"/>
                <w:color w:val="000000"/>
                <w:sz w:val="20"/>
              </w:rPr>
              <w:t>
</w:t>
            </w:r>
            <w:r>
              <w:rPr>
                <w:rFonts w:ascii="Times New Roman"/>
                <w:b w:val="false"/>
                <w:i w:val="false"/>
                <w:color w:val="000000"/>
                <w:sz w:val="20"/>
              </w:rPr>
              <w:t>(EN 1596:1998)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смесительные передвижные и переносные небытового назначения с принудительной конвекцией, работающие на сжиженных углеводородных газах.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32445-2013 (EN 621:2009)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Воздухонагреватели газовые отопительные небытового назначения с принудительной конвекцией, без вспомогательного вентилятора горелок с номинальной тепловой мощностью не более </w:t>
            </w:r>
            <w:r>
              <w:br/>
            </w:r>
            <w:r>
              <w:rPr>
                <w:rFonts w:ascii="Times New Roman"/>
                <w:b w:val="false"/>
                <w:i w:val="false"/>
                <w:color w:val="000000"/>
                <w:sz w:val="20"/>
              </w:rPr>
              <w:t>
</w:t>
            </w:r>
            <w:r>
              <w:rPr>
                <w:rFonts w:ascii="Times New Roman"/>
                <w:b w:val="false"/>
                <w:i w:val="false"/>
                <w:color w:val="000000"/>
                <w:sz w:val="20"/>
              </w:rPr>
              <w:t>300 кВт.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6 и 8</w:t>
            </w:r>
            <w:r>
              <w:br/>
            </w:r>
            <w:r>
              <w:rPr>
                <w:rFonts w:ascii="Times New Roman"/>
                <w:b w:val="false"/>
                <w:i w:val="false"/>
                <w:color w:val="000000"/>
                <w:sz w:val="20"/>
              </w:rPr>
              <w:t>
</w:t>
            </w:r>
            <w:r>
              <w:rPr>
                <w:rFonts w:ascii="Times New Roman"/>
                <w:b w:val="false"/>
                <w:i w:val="false"/>
                <w:color w:val="000000"/>
                <w:sz w:val="20"/>
              </w:rPr>
              <w:t>ГОСТ Р 55202-2012</w:t>
            </w:r>
            <w:r>
              <w:br/>
            </w:r>
            <w:r>
              <w:rPr>
                <w:rFonts w:ascii="Times New Roman"/>
                <w:b w:val="false"/>
                <w:i w:val="false"/>
                <w:color w:val="000000"/>
                <w:sz w:val="20"/>
              </w:rPr>
              <w:t>
</w:t>
            </w:r>
            <w:r>
              <w:rPr>
                <w:rFonts w:ascii="Times New Roman"/>
                <w:b w:val="false"/>
                <w:i w:val="false"/>
                <w:color w:val="000000"/>
                <w:sz w:val="20"/>
              </w:rPr>
              <w:t>(ЕН 12669:2000)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смесительные для обогрева теплиц и аналогичных небытовых помещений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6 и 8</w:t>
            </w:r>
            <w:r>
              <w:br/>
            </w:r>
            <w:r>
              <w:rPr>
                <w:rFonts w:ascii="Times New Roman"/>
                <w:b w:val="false"/>
                <w:i w:val="false"/>
                <w:color w:val="000000"/>
                <w:sz w:val="20"/>
              </w:rPr>
              <w:t>
</w:t>
            </w:r>
            <w:r>
              <w:rPr>
                <w:rFonts w:ascii="Times New Roman"/>
                <w:b w:val="false"/>
                <w:i w:val="false"/>
                <w:color w:val="000000"/>
                <w:sz w:val="20"/>
              </w:rPr>
              <w:t>ГОСТ Р 55203-2012</w:t>
            </w:r>
            <w:r>
              <w:br/>
            </w:r>
            <w:r>
              <w:rPr>
                <w:rFonts w:ascii="Times New Roman"/>
                <w:b w:val="false"/>
                <w:i w:val="false"/>
                <w:color w:val="000000"/>
                <w:sz w:val="20"/>
              </w:rPr>
              <w:t>
</w:t>
            </w:r>
            <w:r>
              <w:rPr>
                <w:rFonts w:ascii="Times New Roman"/>
                <w:b w:val="false"/>
                <w:i w:val="false"/>
                <w:color w:val="000000"/>
                <w:sz w:val="20"/>
              </w:rPr>
              <w:t>(ЕН 525:2009)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смесительные c принудительной конвекцией для обогрева помещений небытового назначения с номинальной тепловой мощностью до 300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6 и 8</w:t>
            </w:r>
            <w:r>
              <w:br/>
            </w:r>
            <w:r>
              <w:rPr>
                <w:rFonts w:ascii="Times New Roman"/>
                <w:b w:val="false"/>
                <w:i w:val="false"/>
                <w:color w:val="000000"/>
                <w:sz w:val="20"/>
              </w:rPr>
              <w:t>
</w:t>
            </w:r>
            <w:r>
              <w:rPr>
                <w:rFonts w:ascii="Times New Roman"/>
                <w:b w:val="false"/>
                <w:i w:val="false"/>
                <w:color w:val="000000"/>
                <w:sz w:val="20"/>
              </w:rPr>
              <w:t>ГОСТ Р 55204-2012</w:t>
            </w:r>
            <w:r>
              <w:br/>
            </w:r>
            <w:r>
              <w:rPr>
                <w:rFonts w:ascii="Times New Roman"/>
                <w:b w:val="false"/>
                <w:i w:val="false"/>
                <w:color w:val="000000"/>
                <w:sz w:val="20"/>
              </w:rPr>
              <w:t>
</w:t>
            </w:r>
            <w:r>
              <w:rPr>
                <w:rFonts w:ascii="Times New Roman"/>
                <w:b w:val="false"/>
                <w:i w:val="false"/>
                <w:color w:val="000000"/>
                <w:sz w:val="20"/>
              </w:rPr>
              <w:t>(ЕН 1020:2009)</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небытовые газовые конвективные, оборудованные вентилятором для подачи воздуха на горение или отвода продуктов сгорания, с номинальной тепловой мощностью не более 300 кВт</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w:t>
            </w:r>
            <w:r>
              <w:br/>
            </w:r>
            <w:r>
              <w:rPr>
                <w:rFonts w:ascii="Times New Roman"/>
                <w:b w:val="false"/>
                <w:i w:val="false"/>
                <w:color w:val="000000"/>
                <w:sz w:val="20"/>
              </w:rPr>
              <w:t>
</w:t>
            </w:r>
            <w:r>
              <w:rPr>
                <w:rFonts w:ascii="Times New Roman"/>
                <w:b w:val="false"/>
                <w:i w:val="false"/>
                <w:color w:val="000000"/>
                <w:sz w:val="20"/>
              </w:rPr>
              <w:t>СТ РК ГОСТ Р 50670-2008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промышленное газоиспользующее. Воздухонагреватели. Общие технические требования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Блочные автоматические горелки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и комбинированные блочные промышленные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w:t>
            </w:r>
            <w:r>
              <w:br/>
            </w:r>
            <w:r>
              <w:rPr>
                <w:rFonts w:ascii="Times New Roman"/>
                <w:b w:val="false"/>
                <w:i w:val="false"/>
                <w:color w:val="000000"/>
                <w:sz w:val="20"/>
              </w:rPr>
              <w:t>
</w:t>
            </w:r>
            <w:r>
              <w:rPr>
                <w:rFonts w:ascii="Times New Roman"/>
                <w:b w:val="false"/>
                <w:i w:val="false"/>
                <w:color w:val="000000"/>
                <w:sz w:val="20"/>
              </w:rPr>
              <w:t>ГОСТ 21204-97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промышленные. Общие технические требования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w:t>
            </w:r>
            <w:r>
              <w:br/>
            </w:r>
            <w:r>
              <w:rPr>
                <w:rFonts w:ascii="Times New Roman"/>
                <w:b w:val="false"/>
                <w:i w:val="false"/>
                <w:color w:val="000000"/>
                <w:sz w:val="20"/>
              </w:rPr>
              <w:t>
</w:t>
            </w:r>
            <w:r>
              <w:rPr>
                <w:rFonts w:ascii="Times New Roman"/>
                <w:b w:val="false"/>
                <w:i w:val="false"/>
                <w:color w:val="000000"/>
                <w:sz w:val="20"/>
              </w:rPr>
              <w:t xml:space="preserve">ГОСТ 27824-2000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промышленные на жидком топливе. Общие технические требования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 xml:space="preserve">ГОСТ 31850-2012 </w:t>
            </w:r>
            <w:r>
              <w:br/>
            </w:r>
            <w:r>
              <w:rPr>
                <w:rFonts w:ascii="Times New Roman"/>
                <w:b w:val="false"/>
                <w:i w:val="false"/>
                <w:color w:val="000000"/>
                <w:sz w:val="20"/>
              </w:rPr>
              <w:t>
</w:t>
            </w:r>
            <w:r>
              <w:rPr>
                <w:rFonts w:ascii="Times New Roman"/>
                <w:b w:val="false"/>
                <w:i w:val="false"/>
                <w:color w:val="000000"/>
                <w:sz w:val="20"/>
              </w:rPr>
              <w:t>(EN 676:1996)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автоматические с принудительной подачей воздуха. Технические требования, требования безопасности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676-2012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автоматические с принудительной подачей воздуха для горения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w:t>
            </w:r>
            <w:r>
              <w:br/>
            </w:r>
            <w:r>
              <w:rPr>
                <w:rFonts w:ascii="Times New Roman"/>
                <w:b w:val="false"/>
                <w:i w:val="false"/>
                <w:color w:val="000000"/>
                <w:sz w:val="20"/>
              </w:rPr>
              <w:t>
</w:t>
            </w:r>
            <w:r>
              <w:rPr>
                <w:rFonts w:ascii="Times New Roman"/>
                <w:b w:val="false"/>
                <w:i w:val="false"/>
                <w:color w:val="000000"/>
                <w:sz w:val="20"/>
              </w:rPr>
              <w:t>ГОСТ Р 50591-2013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тепловые газопотребляющие. Горелки газовые промышленные. Предельные нормы концентраций NOx в продуктах сгорания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Устройства, предназначенные для встраивания в оборудование</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Регуляторы давления газа, работающие без постороннего источника энергии</w:t>
            </w:r>
          </w:p>
        </w:tc>
      </w:tr>
      <w:tr>
        <w:trPr>
          <w:trHeight w:val="16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и 5</w:t>
            </w:r>
            <w:r>
              <w:br/>
            </w:r>
            <w:r>
              <w:rPr>
                <w:rFonts w:ascii="Times New Roman"/>
                <w:b w:val="false"/>
                <w:i w:val="false"/>
                <w:color w:val="000000"/>
                <w:sz w:val="20"/>
              </w:rPr>
              <w:t>
</w:t>
            </w:r>
            <w:r>
              <w:rPr>
                <w:rFonts w:ascii="Times New Roman"/>
                <w:b w:val="false"/>
                <w:i w:val="false"/>
                <w:color w:val="000000"/>
                <w:sz w:val="20"/>
              </w:rPr>
              <w:t>ГОСТ 11881-76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ГСП. Регуляторы, работающие без использования постороннего источника энергии. Общие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6 – 8</w:t>
            </w:r>
            <w:r>
              <w:br/>
            </w:r>
            <w:r>
              <w:rPr>
                <w:rFonts w:ascii="Times New Roman"/>
                <w:b w:val="false"/>
                <w:i w:val="false"/>
                <w:color w:val="000000"/>
                <w:sz w:val="20"/>
              </w:rPr>
              <w:t>
</w:t>
            </w:r>
            <w:r>
              <w:rPr>
                <w:rFonts w:ascii="Times New Roman"/>
                <w:b w:val="false"/>
                <w:i w:val="false"/>
                <w:color w:val="000000"/>
                <w:sz w:val="20"/>
              </w:rPr>
              <w:t>ГОСТ Р 54823-2011 (ЕН 88-2:2007)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соединенные с ними предохранительные устройства для газовых аппаратов. Часть 2. Регуляторы с давлением на входе свыше 50 кПа до 500 кПа включительно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6 – 8</w:t>
            </w:r>
            <w:r>
              <w:br/>
            </w:r>
            <w:r>
              <w:rPr>
                <w:rFonts w:ascii="Times New Roman"/>
                <w:b w:val="false"/>
                <w:i w:val="false"/>
                <w:color w:val="000000"/>
                <w:sz w:val="20"/>
              </w:rPr>
              <w:t>
</w:t>
            </w:r>
            <w:r>
              <w:rPr>
                <w:rFonts w:ascii="Times New Roman"/>
                <w:b w:val="false"/>
                <w:i w:val="false"/>
                <w:color w:val="000000"/>
                <w:sz w:val="20"/>
              </w:rPr>
              <w:t>ГОСТ Р 54824-2011 (ЕН 88-1:2007)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соединенные с ними предохранительные устройства для газовых аппаратов. Часть 1. Регуляторы с давлением на входе до 50 кПа включительно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88-1-2012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устройства обеспечения безопасности для газовых приборов. Часть 1. Регуляторы с давлением на входе до 50 кПа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88-2-2012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устройства обеспечения безопасности для газовых приборов. Часть 2. Регуляторы с давлением на входе свыше 500 мбар, но не более 5 бар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Редукторы к баллонам газовым</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 3</w:t>
            </w:r>
            <w:r>
              <w:br/>
            </w:r>
            <w:r>
              <w:rPr>
                <w:rFonts w:ascii="Times New Roman"/>
                <w:b w:val="false"/>
                <w:i w:val="false"/>
                <w:color w:val="000000"/>
                <w:sz w:val="20"/>
              </w:rPr>
              <w:t>
</w:t>
            </w:r>
            <w:r>
              <w:rPr>
                <w:rFonts w:ascii="Times New Roman"/>
                <w:b w:val="false"/>
                <w:i w:val="false"/>
                <w:color w:val="000000"/>
                <w:sz w:val="20"/>
              </w:rPr>
              <w:t xml:space="preserve">ГОСТ 21805-94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для сжиженных углеводородных газов на давление до 1,6 МПа. Общие технические условия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Приборы и средства автоматизации для газовых горелок и аппаратов (блоки и панели для автоматического розжига)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 4 и 7</w:t>
            </w:r>
            <w:r>
              <w:br/>
            </w:r>
            <w:r>
              <w:rPr>
                <w:rFonts w:ascii="Times New Roman"/>
                <w:b w:val="false"/>
                <w:i w:val="false"/>
                <w:color w:val="000000"/>
                <w:sz w:val="20"/>
              </w:rPr>
              <w:t>
</w:t>
            </w:r>
            <w:r>
              <w:rPr>
                <w:rFonts w:ascii="Times New Roman"/>
                <w:b w:val="false"/>
                <w:i w:val="false"/>
                <w:color w:val="000000"/>
                <w:sz w:val="20"/>
              </w:rPr>
              <w:t>ГОСТ Р 52219-2012</w:t>
            </w:r>
            <w:r>
              <w:br/>
            </w:r>
            <w:r>
              <w:rPr>
                <w:rFonts w:ascii="Times New Roman"/>
                <w:b w:val="false"/>
                <w:i w:val="false"/>
                <w:color w:val="000000"/>
                <w:sz w:val="20"/>
              </w:rPr>
              <w:t>
</w:t>
            </w:r>
            <w:r>
              <w:rPr>
                <w:rFonts w:ascii="Times New Roman"/>
                <w:b w:val="false"/>
                <w:i w:val="false"/>
                <w:color w:val="000000"/>
                <w:sz w:val="20"/>
              </w:rPr>
              <w:t>(ЕН 298:2003)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управления автоматические для газовых горелок и аппаратов.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Арматура газорегулирующая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 устройства многофункциональные)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7 и 9</w:t>
            </w:r>
            <w:r>
              <w:br/>
            </w:r>
            <w:r>
              <w:rPr>
                <w:rFonts w:ascii="Times New Roman"/>
                <w:b w:val="false"/>
                <w:i w:val="false"/>
                <w:color w:val="000000"/>
                <w:sz w:val="20"/>
              </w:rPr>
              <w:t>
</w:t>
            </w:r>
            <w:r>
              <w:rPr>
                <w:rFonts w:ascii="Times New Roman"/>
                <w:b w:val="false"/>
                <w:i w:val="false"/>
                <w:color w:val="000000"/>
                <w:sz w:val="20"/>
              </w:rPr>
              <w:t xml:space="preserve">ГОСТ 32028-2012 </w:t>
            </w:r>
            <w:r>
              <w:br/>
            </w:r>
            <w:r>
              <w:rPr>
                <w:rFonts w:ascii="Times New Roman"/>
                <w:b w:val="false"/>
                <w:i w:val="false"/>
                <w:color w:val="000000"/>
                <w:sz w:val="20"/>
              </w:rPr>
              <w:t>
</w:t>
            </w:r>
            <w:r>
              <w:rPr>
                <w:rFonts w:ascii="Times New Roman"/>
                <w:b w:val="false"/>
                <w:i w:val="false"/>
                <w:color w:val="000000"/>
                <w:sz w:val="20"/>
              </w:rPr>
              <w:t>(EN 161:2001)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 автоматические отсечные для газовых горелок и аппаратов.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 и 8</w:t>
            </w:r>
            <w:r>
              <w:br/>
            </w:r>
            <w:r>
              <w:rPr>
                <w:rFonts w:ascii="Times New Roman"/>
                <w:b w:val="false"/>
                <w:i w:val="false"/>
                <w:color w:val="000000"/>
                <w:sz w:val="20"/>
              </w:rPr>
              <w:t>
</w:t>
            </w:r>
            <w:r>
              <w:rPr>
                <w:rFonts w:ascii="Times New Roman"/>
                <w:b w:val="false"/>
                <w:i w:val="false"/>
                <w:color w:val="000000"/>
                <w:sz w:val="20"/>
              </w:rPr>
              <w:t>ГОСТ 32029-2012</w:t>
            </w:r>
            <w:r>
              <w:br/>
            </w:r>
            <w:r>
              <w:rPr>
                <w:rFonts w:ascii="Times New Roman"/>
                <w:b w:val="false"/>
                <w:i w:val="false"/>
                <w:color w:val="000000"/>
                <w:sz w:val="20"/>
              </w:rPr>
              <w:t>
</w:t>
            </w:r>
            <w:r>
              <w:rPr>
                <w:rFonts w:ascii="Times New Roman"/>
                <w:b w:val="false"/>
                <w:i w:val="false"/>
                <w:color w:val="000000"/>
                <w:sz w:val="20"/>
              </w:rPr>
              <w:t>(EN 257:1992)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Термостаты (терморегуляторы) механические для газовых аппаратов. Общие технические требованияи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5 </w:t>
            </w:r>
            <w:r>
              <w:br/>
            </w:r>
            <w:r>
              <w:rPr>
                <w:rFonts w:ascii="Times New Roman"/>
                <w:b w:val="false"/>
                <w:i w:val="false"/>
                <w:color w:val="000000"/>
                <w:sz w:val="20"/>
              </w:rPr>
              <w:t>
</w:t>
            </w:r>
            <w:r>
              <w:rPr>
                <w:rFonts w:ascii="Times New Roman"/>
                <w:b w:val="false"/>
                <w:i w:val="false"/>
                <w:color w:val="000000"/>
                <w:sz w:val="20"/>
              </w:rPr>
              <w:t>ГОСТ 32032-2013 (EN 1106:2010)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для газовых аппаратов.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3 и 5</w:t>
            </w:r>
            <w:r>
              <w:br/>
            </w:r>
            <w:r>
              <w:rPr>
                <w:rFonts w:ascii="Times New Roman"/>
                <w:b w:val="false"/>
                <w:i w:val="false"/>
                <w:color w:val="000000"/>
                <w:sz w:val="20"/>
              </w:rPr>
              <w:t>
</w:t>
            </w:r>
            <w:r>
              <w:rPr>
                <w:rFonts w:ascii="Times New Roman"/>
                <w:b w:val="false"/>
                <w:i w:val="false"/>
                <w:color w:val="000000"/>
                <w:sz w:val="20"/>
              </w:rPr>
              <w:t>ГОСТ Р 51843-2001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контроля пламени для газовых аппаратов.</w:t>
            </w:r>
            <w:r>
              <w:br/>
            </w:r>
            <w:r>
              <w:rPr>
                <w:rFonts w:ascii="Times New Roman"/>
                <w:b w:val="false"/>
                <w:i w:val="false"/>
                <w:color w:val="000000"/>
                <w:sz w:val="20"/>
              </w:rPr>
              <w:t>
</w:t>
            </w:r>
            <w:r>
              <w:rPr>
                <w:rFonts w:ascii="Times New Roman"/>
                <w:b w:val="false"/>
                <w:i w:val="false"/>
                <w:color w:val="000000"/>
                <w:sz w:val="20"/>
              </w:rPr>
              <w:t>Термоэлектрические устройства контроля пламени. Общие технические требования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 8</w:t>
            </w:r>
            <w:r>
              <w:br/>
            </w:r>
            <w:r>
              <w:rPr>
                <w:rFonts w:ascii="Times New Roman"/>
                <w:b w:val="false"/>
                <w:i w:val="false"/>
                <w:color w:val="000000"/>
                <w:sz w:val="20"/>
              </w:rPr>
              <w:t>
</w:t>
            </w:r>
            <w:r>
              <w:rPr>
                <w:rFonts w:ascii="Times New Roman"/>
                <w:b w:val="false"/>
                <w:i w:val="false"/>
                <w:color w:val="000000"/>
                <w:sz w:val="20"/>
              </w:rPr>
              <w:t>ГОСТ Р 54823-2011 (ЕН 88-2:2007)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Регуляторы давления и соединенные с ними предохранительные устройства для газовых аппаратов. Часть 2. Регуляторы с давлением </w:t>
            </w:r>
            <w:r>
              <w:br/>
            </w:r>
            <w:r>
              <w:rPr>
                <w:rFonts w:ascii="Times New Roman"/>
                <w:b w:val="false"/>
                <w:i w:val="false"/>
                <w:color w:val="000000"/>
                <w:sz w:val="20"/>
              </w:rPr>
              <w:t>
</w:t>
            </w:r>
            <w:r>
              <w:rPr>
                <w:rFonts w:ascii="Times New Roman"/>
                <w:b w:val="false"/>
                <w:i w:val="false"/>
                <w:color w:val="000000"/>
                <w:sz w:val="20"/>
              </w:rPr>
              <w:t xml:space="preserve">на входе свыше 50 кПа </w:t>
            </w:r>
            <w:r>
              <w:br/>
            </w:r>
            <w:r>
              <w:rPr>
                <w:rFonts w:ascii="Times New Roman"/>
                <w:b w:val="false"/>
                <w:i w:val="false"/>
                <w:color w:val="000000"/>
                <w:sz w:val="20"/>
              </w:rPr>
              <w:t>
</w:t>
            </w:r>
            <w:r>
              <w:rPr>
                <w:rFonts w:ascii="Times New Roman"/>
                <w:b w:val="false"/>
                <w:i w:val="false"/>
                <w:color w:val="000000"/>
                <w:sz w:val="20"/>
              </w:rPr>
              <w:t>до 500 кПа включительно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 8</w:t>
            </w:r>
            <w:r>
              <w:br/>
            </w:r>
            <w:r>
              <w:rPr>
                <w:rFonts w:ascii="Times New Roman"/>
                <w:b w:val="false"/>
                <w:i w:val="false"/>
                <w:color w:val="000000"/>
                <w:sz w:val="20"/>
              </w:rPr>
              <w:t>
</w:t>
            </w:r>
            <w:r>
              <w:rPr>
                <w:rFonts w:ascii="Times New Roman"/>
                <w:b w:val="false"/>
                <w:i w:val="false"/>
                <w:color w:val="000000"/>
                <w:sz w:val="20"/>
              </w:rPr>
              <w:t>ГОСТ Р 54824-2011 (ЕН 88-1:2007)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Регуляторы давления и соединенные с ними предохранительные устройства для газовых аппаратов. Часть 1. Регуляторы с давлением </w:t>
            </w:r>
            <w:r>
              <w:br/>
            </w:r>
            <w:r>
              <w:rPr>
                <w:rFonts w:ascii="Times New Roman"/>
                <w:b w:val="false"/>
                <w:i w:val="false"/>
                <w:color w:val="000000"/>
                <w:sz w:val="20"/>
              </w:rPr>
              <w:t>
</w:t>
            </w:r>
            <w:r>
              <w:rPr>
                <w:rFonts w:ascii="Times New Roman"/>
                <w:b w:val="false"/>
                <w:i w:val="false"/>
                <w:color w:val="000000"/>
                <w:sz w:val="20"/>
              </w:rPr>
              <w:t>на входе до 50 кПа включительно</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6 – 9</w:t>
            </w:r>
            <w:r>
              <w:br/>
            </w:r>
            <w:r>
              <w:rPr>
                <w:rFonts w:ascii="Times New Roman"/>
                <w:b w:val="false"/>
                <w:i w:val="false"/>
                <w:color w:val="000000"/>
                <w:sz w:val="20"/>
              </w:rPr>
              <w:t>
</w:t>
            </w:r>
            <w:r>
              <w:rPr>
                <w:rFonts w:ascii="Times New Roman"/>
                <w:b w:val="false"/>
                <w:i w:val="false"/>
                <w:color w:val="000000"/>
                <w:sz w:val="20"/>
              </w:rPr>
              <w:t>ГОСТ Р 55205-2012</w:t>
            </w:r>
            <w:r>
              <w:br/>
            </w:r>
            <w:r>
              <w:rPr>
                <w:rFonts w:ascii="Times New Roman"/>
                <w:b w:val="false"/>
                <w:i w:val="false"/>
                <w:color w:val="000000"/>
                <w:sz w:val="20"/>
              </w:rPr>
              <w:t>
</w:t>
            </w:r>
            <w:r>
              <w:rPr>
                <w:rFonts w:ascii="Times New Roman"/>
                <w:b w:val="false"/>
                <w:i w:val="false"/>
                <w:color w:val="000000"/>
                <w:sz w:val="20"/>
              </w:rPr>
              <w:t>(ЕН 1854:2010)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Датчики контроля давления для газовых горелок и аппаратов пневматического типа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ГОСТ Р 55206-2012</w:t>
            </w:r>
            <w:r>
              <w:br/>
            </w:r>
            <w:r>
              <w:rPr>
                <w:rFonts w:ascii="Times New Roman"/>
                <w:b w:val="false"/>
                <w:i w:val="false"/>
                <w:color w:val="000000"/>
                <w:sz w:val="20"/>
              </w:rPr>
              <w:t>
</w:t>
            </w:r>
            <w:r>
              <w:rPr>
                <w:rFonts w:ascii="Times New Roman"/>
                <w:b w:val="false"/>
                <w:i w:val="false"/>
                <w:color w:val="000000"/>
                <w:sz w:val="20"/>
              </w:rPr>
              <w:t>(ЕН 12067-1:1998)</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соотношения газ/воздух для газовых горелок и газопотребляющих аппаратов. Часть 1. Регуляторы пневматического типа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6 – 8</w:t>
            </w:r>
            <w:r>
              <w:br/>
            </w:r>
            <w:r>
              <w:rPr>
                <w:rFonts w:ascii="Times New Roman"/>
                <w:b w:val="false"/>
                <w:i w:val="false"/>
                <w:color w:val="000000"/>
                <w:sz w:val="20"/>
              </w:rPr>
              <w:t>
</w:t>
            </w:r>
            <w:r>
              <w:rPr>
                <w:rFonts w:ascii="Times New Roman"/>
                <w:b w:val="false"/>
                <w:i w:val="false"/>
                <w:color w:val="000000"/>
                <w:sz w:val="20"/>
              </w:rPr>
              <w:t>ГОСТ Р 55207-2012</w:t>
            </w:r>
            <w:r>
              <w:br/>
            </w:r>
            <w:r>
              <w:rPr>
                <w:rFonts w:ascii="Times New Roman"/>
                <w:b w:val="false"/>
                <w:i w:val="false"/>
                <w:color w:val="000000"/>
                <w:sz w:val="20"/>
              </w:rPr>
              <w:t>
</w:t>
            </w:r>
            <w:r>
              <w:rPr>
                <w:rFonts w:ascii="Times New Roman"/>
                <w:b w:val="false"/>
                <w:i w:val="false"/>
                <w:color w:val="000000"/>
                <w:sz w:val="20"/>
              </w:rPr>
              <w:t>(ЕН 12067-2:2007)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соотношения газ/воздух для газовых горелок и газопотребляющих аппаратов. Часть 2. Регуляторы электронного типа</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6</w:t>
            </w:r>
            <w:r>
              <w:br/>
            </w:r>
            <w:r>
              <w:rPr>
                <w:rFonts w:ascii="Times New Roman"/>
                <w:b w:val="false"/>
                <w:i w:val="false"/>
                <w:color w:val="000000"/>
                <w:sz w:val="20"/>
              </w:rPr>
              <w:t>
</w:t>
            </w:r>
            <w:r>
              <w:rPr>
                <w:rFonts w:ascii="Times New Roman"/>
                <w:b w:val="false"/>
                <w:i w:val="false"/>
                <w:color w:val="000000"/>
                <w:sz w:val="20"/>
              </w:rPr>
              <w:t>ГОСТ Р 55208-2012 (ЕN 1643:2000)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контроля герметичности автоматических запорных клапанов для газовых горелок и газовых приборов</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7 и 9</w:t>
            </w:r>
            <w:r>
              <w:br/>
            </w:r>
            <w:r>
              <w:rPr>
                <w:rFonts w:ascii="Times New Roman"/>
                <w:b w:val="false"/>
                <w:i w:val="false"/>
                <w:color w:val="000000"/>
                <w:sz w:val="20"/>
              </w:rPr>
              <w:t>
</w:t>
            </w:r>
            <w:r>
              <w:rPr>
                <w:rFonts w:ascii="Times New Roman"/>
                <w:b w:val="false"/>
                <w:i w:val="false"/>
                <w:color w:val="000000"/>
                <w:sz w:val="20"/>
              </w:rPr>
              <w:t>ГОСТ Р 55209-2012</w:t>
            </w:r>
            <w:r>
              <w:br/>
            </w:r>
            <w:r>
              <w:rPr>
                <w:rFonts w:ascii="Times New Roman"/>
                <w:b w:val="false"/>
                <w:i w:val="false"/>
                <w:color w:val="000000"/>
                <w:sz w:val="20"/>
              </w:rPr>
              <w:t>
</w:t>
            </w:r>
            <w:r>
              <w:rPr>
                <w:rFonts w:ascii="Times New Roman"/>
                <w:b w:val="false"/>
                <w:i w:val="false"/>
                <w:color w:val="000000"/>
                <w:sz w:val="20"/>
              </w:rPr>
              <w:t>(ЕН 13611:2007)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безопасности, регулирования и управления для газовых горелок и газовых приборов. Общие требования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vMerge/>
            <w:tcBorders>
              <w:top w:val="nil"/>
              <w:left w:val="single" w:color="cfcfcf" w:sz="5"/>
              <w:bottom w:val="single" w:color="cfcfcf" w:sz="5"/>
              <w:right w:val="single" w:color="cfcfcf" w:sz="5"/>
            </w:tcBorders>
          </w:tcP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ЕN 13611-2012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обеспечения безопасности и устройства управления газовыми горелками и газовыми приборами. Общие технические требования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Соединения-шланги стальные гибкие для газовых горелок и аппаратов</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и 9</w:t>
            </w:r>
            <w:r>
              <w:br/>
            </w:r>
            <w:r>
              <w:rPr>
                <w:rFonts w:ascii="Times New Roman"/>
                <w:b w:val="false"/>
                <w:i w:val="false"/>
                <w:color w:val="000000"/>
                <w:sz w:val="20"/>
              </w:rPr>
              <w:t>
</w:t>
            </w:r>
            <w:r>
              <w:rPr>
                <w:rFonts w:ascii="Times New Roman"/>
                <w:b w:val="false"/>
                <w:i w:val="false"/>
                <w:color w:val="000000"/>
                <w:sz w:val="20"/>
              </w:rPr>
              <w:t xml:space="preserve">ГОСТ Р 52209-2004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для газовых горелок и аппаратов. Общие технические условия и методы испытаний</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3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9 декабря 2011 г. № 875     </w:t>
      </w:r>
      <w:r>
        <w:br/>
      </w:r>
      <w:r>
        <w:rPr>
          <w:rFonts w:ascii="Times New Roman"/>
          <w:b w:val="false"/>
          <w:i w:val="false"/>
          <w:color w:val="000000"/>
          <w:sz w:val="28"/>
        </w:rPr>
        <w:t xml:space="preserve">
(в редакции Решения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3 февраля 2015 г. № 9)       </w:t>
      </w:r>
    </w:p>
    <w:bookmarkEnd w:id="35"/>
    <w:bookmarkStart w:name="z14" w:id="36"/>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стандартов, содержащих правила и методы </w:t>
      </w:r>
      <w:r>
        <w:br/>
      </w:r>
      <w:r>
        <w:rPr>
          <w:rFonts w:ascii="Times New Roman"/>
          <w:b w:val="false"/>
          <w:i w:val="false"/>
          <w:color w:val="000000"/>
          <w:sz w:val="28"/>
        </w:rPr>
        <w:t>
</w:t>
      </w:r>
      <w:r>
        <w:rPr>
          <w:rFonts w:ascii="Times New Roman"/>
          <w:b/>
          <w:i w:val="false"/>
          <w:color w:val="000000"/>
          <w:sz w:val="28"/>
        </w:rPr>
        <w:t>    исследований (испытаний) и измерений, в том числе правила</w:t>
      </w:r>
      <w:r>
        <w:br/>
      </w:r>
      <w:r>
        <w:rPr>
          <w:rFonts w:ascii="Times New Roman"/>
          <w:b w:val="false"/>
          <w:i w:val="false"/>
          <w:color w:val="000000"/>
          <w:sz w:val="28"/>
        </w:rPr>
        <w:t>
</w:t>
      </w:r>
      <w:r>
        <w:rPr>
          <w:rFonts w:ascii="Times New Roman"/>
          <w:b/>
          <w:i w:val="false"/>
          <w:color w:val="000000"/>
          <w:sz w:val="28"/>
        </w:rPr>
        <w:t>    отбора образцов, необходимые для применения и исполнения</w:t>
      </w:r>
      <w:r>
        <w:br/>
      </w:r>
      <w:r>
        <w:rPr>
          <w:rFonts w:ascii="Times New Roman"/>
          <w:b w:val="false"/>
          <w:i w:val="false"/>
          <w:color w:val="000000"/>
          <w:sz w:val="28"/>
        </w:rPr>
        <w:t>
</w:t>
      </w:r>
      <w:r>
        <w:rPr>
          <w:rFonts w:ascii="Times New Roman"/>
          <w:b/>
          <w:i w:val="false"/>
          <w:color w:val="000000"/>
          <w:sz w:val="28"/>
        </w:rPr>
        <w:t>      требований технического регламента Таможенного союза</w:t>
      </w:r>
      <w:r>
        <w:br/>
      </w:r>
      <w:r>
        <w:rPr>
          <w:rFonts w:ascii="Times New Roman"/>
          <w:b w:val="false"/>
          <w:i w:val="false"/>
          <w:color w:val="000000"/>
          <w:sz w:val="28"/>
        </w:rPr>
        <w:t>
</w:t>
      </w:r>
      <w:r>
        <w:rPr>
          <w:rFonts w:ascii="Times New Roman"/>
          <w:b/>
          <w:i w:val="false"/>
          <w:color w:val="000000"/>
          <w:sz w:val="28"/>
        </w:rPr>
        <w:t>      «О безопасности аппаратов, работающих на газообразном</w:t>
      </w:r>
      <w:r>
        <w:br/>
      </w:r>
      <w:r>
        <w:rPr>
          <w:rFonts w:ascii="Times New Roman"/>
          <w:b w:val="false"/>
          <w:i w:val="false"/>
          <w:color w:val="000000"/>
          <w:sz w:val="28"/>
        </w:rPr>
        <w:t>
</w:t>
      </w:r>
      <w:r>
        <w:rPr>
          <w:rFonts w:ascii="Times New Roman"/>
          <w:b/>
          <w:i w:val="false"/>
          <w:color w:val="000000"/>
          <w:sz w:val="28"/>
        </w:rPr>
        <w:t>          топливе» (ТР ТС 016/2011) и осуществления оценки</w:t>
      </w:r>
      <w:r>
        <w:br/>
      </w:r>
      <w:r>
        <w:rPr>
          <w:rFonts w:ascii="Times New Roman"/>
          <w:b w:val="false"/>
          <w:i w:val="false"/>
          <w:color w:val="000000"/>
          <w:sz w:val="28"/>
        </w:rPr>
        <w:t>
</w:t>
      </w:r>
      <w:r>
        <w:rPr>
          <w:rFonts w:ascii="Times New Roman"/>
          <w:b/>
          <w:i w:val="false"/>
          <w:color w:val="000000"/>
          <w:sz w:val="28"/>
        </w:rPr>
        <w:t>             (подтверждения) соответствия продукции</w:t>
      </w:r>
    </w:p>
    <w:bookmarkEnd w:id="36"/>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03.02.2015 </w:t>
      </w:r>
      <w:r>
        <w:rPr>
          <w:rFonts w:ascii="Times New Roman"/>
          <w:b w:val="false"/>
          <w:i w:val="false"/>
          <w:color w:val="ff0000"/>
          <w:sz w:val="28"/>
        </w:rPr>
        <w:t>№ 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114"/>
        <w:gridCol w:w="3570"/>
        <w:gridCol w:w="4391"/>
        <w:gridCol w:w="218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технического регламента Таможенного союза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стандарта</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стандарта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Газоиспользующее оборудование, предназначенное для приготовления пищи, отопления и горячего водоснабжения</w:t>
            </w:r>
          </w:p>
        </w:tc>
      </w:tr>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Аппараты отопительные газовые бытовые (аппараты отопительные и комбинированные с водяным контуром, конвекторы, камины, воздухонагреватели,кондиционеры со встроенными газовыми воздухонагревателями)</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r>
              <w:br/>
            </w:r>
            <w:r>
              <w:rPr>
                <w:rFonts w:ascii="Times New Roman"/>
                <w:b w:val="false"/>
                <w:i w:val="false"/>
                <w:color w:val="000000"/>
                <w:sz w:val="20"/>
              </w:rPr>
              <w:t>
</w:t>
            </w:r>
            <w:r>
              <w:rPr>
                <w:rFonts w:ascii="Times New Roman"/>
                <w:b w:val="false"/>
                <w:i w:val="false"/>
                <w:color w:val="000000"/>
                <w:sz w:val="20"/>
              </w:rPr>
              <w:t>ГОСТ ЕN 613-2010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газовые автономные конвективные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СТБ EN 778-2009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без вентилятора для подачи воздуха в зону горения и/или отвода продуктов сгорания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 xml:space="preserve">СТБ EN 1319-2009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 принудительной конвекцией для обогрева помещений бытового назначения с номинальной тепловой мощностью не более 70 кВт с вентилятором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 xml:space="preserve">ГОСТ 20219-74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отопительные газовые бытовые с водяным контуром.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2 и 5</w:t>
            </w:r>
            <w:r>
              <w:br/>
            </w:r>
            <w:r>
              <w:rPr>
                <w:rFonts w:ascii="Times New Roman"/>
                <w:b w:val="false"/>
                <w:i w:val="false"/>
                <w:color w:val="000000"/>
                <w:sz w:val="20"/>
              </w:rPr>
              <w:t>
</w:t>
            </w:r>
            <w:r>
              <w:rPr>
                <w:rFonts w:ascii="Times New Roman"/>
                <w:b w:val="false"/>
                <w:i w:val="false"/>
                <w:color w:val="000000"/>
                <w:sz w:val="20"/>
              </w:rPr>
              <w:t>ГОСТ 20219-93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отопительные газовые бытовые с водяным контуром.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 xml:space="preserve">ГОСТ 32441-2013 </w:t>
            </w:r>
            <w:r>
              <w:br/>
            </w:r>
            <w:r>
              <w:rPr>
                <w:rFonts w:ascii="Times New Roman"/>
                <w:b w:val="false"/>
                <w:i w:val="false"/>
                <w:color w:val="000000"/>
                <w:sz w:val="20"/>
              </w:rPr>
              <w:t>
</w:t>
            </w:r>
            <w:r>
              <w:rPr>
                <w:rFonts w:ascii="Times New Roman"/>
                <w:b w:val="false"/>
                <w:i w:val="false"/>
                <w:color w:val="000000"/>
                <w:sz w:val="20"/>
              </w:rPr>
              <w:t>(EN 461:1999)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отопительные бездымоходные небытового назначения для сжиженных углеводородных газов тепловой мощностью не более 10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 xml:space="preserve">ГОСТ 32447-2013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Конвекторы газовые отопительные автономные со встроенным вспомогательным вентилятором горелок</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 xml:space="preserve">ГОСТ 32451-2013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газовые отопительные автономные с открытой фронтальной поверхностью</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r>
              <w:br/>
            </w:r>
            <w:r>
              <w:rPr>
                <w:rFonts w:ascii="Times New Roman"/>
                <w:b w:val="false"/>
                <w:i w:val="false"/>
                <w:color w:val="000000"/>
                <w:sz w:val="20"/>
              </w:rPr>
              <w:t>
</w:t>
            </w:r>
            <w:r>
              <w:rPr>
                <w:rFonts w:ascii="Times New Roman"/>
                <w:b w:val="false"/>
                <w:i w:val="false"/>
                <w:color w:val="000000"/>
                <w:sz w:val="20"/>
              </w:rPr>
              <w:t>ГОСТ Р 51377-99</w:t>
            </w:r>
            <w:r>
              <w:br/>
            </w:r>
            <w:r>
              <w:rPr>
                <w:rFonts w:ascii="Times New Roman"/>
                <w:b w:val="false"/>
                <w:i w:val="false"/>
                <w:color w:val="000000"/>
                <w:sz w:val="20"/>
              </w:rPr>
              <w:t>
</w:t>
            </w:r>
            <w:r>
              <w:rPr>
                <w:rFonts w:ascii="Times New Roman"/>
                <w:b w:val="false"/>
                <w:i w:val="false"/>
                <w:color w:val="000000"/>
                <w:sz w:val="20"/>
              </w:rPr>
              <w:t>(EN 613-1991)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Конвекторы отопительные газовые бытовые. Требования безопасности</w:t>
            </w:r>
          </w:p>
          <w:p>
            <w:pPr>
              <w:spacing w:after="20"/>
              <w:ind w:left="20"/>
              <w:jc w:val="both"/>
            </w:pPr>
            <w:r>
              <w:rPr>
                <w:rFonts w:ascii="Times New Roman"/>
                <w:b w:val="false"/>
                <w:i w:val="false"/>
                <w:color w:val="000000"/>
                <w:sz w:val="20"/>
              </w:rPr>
              <w:t>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 xml:space="preserve">ГОСТ Р 53635-2009 </w:t>
            </w:r>
            <w:r>
              <w:br/>
            </w:r>
            <w:r>
              <w:rPr>
                <w:rFonts w:ascii="Times New Roman"/>
                <w:b w:val="false"/>
                <w:i w:val="false"/>
                <w:color w:val="000000"/>
                <w:sz w:val="20"/>
              </w:rPr>
              <w:t>
</w:t>
            </w:r>
            <w:r>
              <w:rPr>
                <w:rFonts w:ascii="Times New Roman"/>
                <w:b w:val="false"/>
                <w:i w:val="false"/>
                <w:color w:val="000000"/>
                <w:sz w:val="20"/>
              </w:rPr>
              <w:t>(ЕН 778:1998)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Газовые воздухонагреватели с принудительной конвекцией для отопления (обогрева) помещений теплопроизводительностью до 100 кВт.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ГОСТ Р 54819-2011</w:t>
            </w:r>
            <w:r>
              <w:br/>
            </w:r>
            <w:r>
              <w:rPr>
                <w:rFonts w:ascii="Times New Roman"/>
                <w:b w:val="false"/>
                <w:i w:val="false"/>
                <w:color w:val="000000"/>
                <w:sz w:val="20"/>
              </w:rPr>
              <w:t>
</w:t>
            </w:r>
            <w:r>
              <w:rPr>
                <w:rFonts w:ascii="Times New Roman"/>
                <w:b w:val="false"/>
                <w:i w:val="false"/>
                <w:color w:val="000000"/>
                <w:sz w:val="20"/>
              </w:rPr>
              <w:t>(ЕН 449:2002)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отопительные бытовые, не подключаемые к дымоходу, для работы на сжиженных углеводородных газах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54822-2011</w:t>
            </w:r>
            <w:r>
              <w:br/>
            </w:r>
            <w:r>
              <w:rPr>
                <w:rFonts w:ascii="Times New Roman"/>
                <w:b w:val="false"/>
                <w:i w:val="false"/>
                <w:color w:val="000000"/>
                <w:sz w:val="20"/>
              </w:rPr>
              <w:t>
</w:t>
            </w:r>
            <w:r>
              <w:rPr>
                <w:rFonts w:ascii="Times New Roman"/>
                <w:b w:val="false"/>
                <w:i w:val="false"/>
                <w:color w:val="000000"/>
                <w:sz w:val="20"/>
              </w:rPr>
              <w:t>(ЕН 1319:2009)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бытовые отопительные с принудительной конвекцией и вспомогательным вентилятором горелок с номинальной тепловой мощностью не более 70 кВт.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Приборы газовые бытовые для приготовления и подогрева пищи (плиты, панели варочные, шкафы духовые, грили, электроплиты, имеющие не менее одной газовой горелки)</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 xml:space="preserve">СТБ ЕН 30-1-2-2004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Часть 1-2. Безопасность приборов с принудительной циркуляцией воздуха в духовке и/или гриле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r>
              <w:br/>
            </w:r>
            <w:r>
              <w:rPr>
                <w:rFonts w:ascii="Times New Roman"/>
                <w:b w:val="false"/>
                <w:i w:val="false"/>
                <w:color w:val="000000"/>
                <w:sz w:val="20"/>
              </w:rPr>
              <w:t>
</w:t>
            </w:r>
            <w:r>
              <w:rPr>
                <w:rFonts w:ascii="Times New Roman"/>
                <w:b w:val="false"/>
                <w:i w:val="false"/>
                <w:color w:val="000000"/>
                <w:sz w:val="20"/>
              </w:rPr>
              <w:t xml:space="preserve">СТБ ЕН 30-2-2-2006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Часть 2-2. Рациональное использование энергии. Приборы с принудительной циркуляцией воздуха в духовках и/или грилях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p>
          <w:p>
            <w:pPr>
              <w:spacing w:after="20"/>
              <w:ind w:left="20"/>
              <w:jc w:val="both"/>
            </w:pPr>
            <w:r>
              <w:rPr>
                <w:rFonts w:ascii="Times New Roman"/>
                <w:b w:val="false"/>
                <w:i w:val="false"/>
                <w:color w:val="000000"/>
                <w:sz w:val="20"/>
              </w:rPr>
              <w:t>ГОСТ Р 50696-2006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p>
          <w:p>
            <w:pPr>
              <w:spacing w:after="20"/>
              <w:ind w:left="20"/>
              <w:jc w:val="both"/>
            </w:pPr>
            <w:r>
              <w:rPr>
                <w:rFonts w:ascii="Times New Roman"/>
                <w:b w:val="false"/>
                <w:i w:val="false"/>
                <w:color w:val="000000"/>
                <w:sz w:val="20"/>
              </w:rPr>
              <w:t>ГОСТ Р 54451-2011 (ЕН 30-2-2:1999)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газовые бытовые для приготовления пищи. Часть 2-2. Рациональное использование энергии. Приборы с принудительной циркуляцией воздуха в духовках и/или грилях</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Аппараты водонагревательные проточные газовые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10</w:t>
            </w:r>
            <w:r>
              <w:br/>
            </w:r>
            <w:r>
              <w:rPr>
                <w:rFonts w:ascii="Times New Roman"/>
                <w:b w:val="false"/>
                <w:i w:val="false"/>
                <w:color w:val="000000"/>
                <w:sz w:val="20"/>
              </w:rPr>
              <w:t>
</w:t>
            </w:r>
            <w:r>
              <w:rPr>
                <w:rFonts w:ascii="Times New Roman"/>
                <w:b w:val="false"/>
                <w:i w:val="false"/>
                <w:color w:val="000000"/>
                <w:sz w:val="20"/>
              </w:rPr>
              <w:t xml:space="preserve">ГОСТ 31856-2012 </w:t>
            </w:r>
            <w:r>
              <w:br/>
            </w:r>
            <w:r>
              <w:rPr>
                <w:rFonts w:ascii="Times New Roman"/>
                <w:b w:val="false"/>
                <w:i w:val="false"/>
                <w:color w:val="000000"/>
                <w:sz w:val="20"/>
              </w:rPr>
              <w:t>
</w:t>
            </w:r>
            <w:r>
              <w:rPr>
                <w:rFonts w:ascii="Times New Roman"/>
                <w:b w:val="false"/>
                <w:i w:val="false"/>
                <w:color w:val="000000"/>
                <w:sz w:val="20"/>
              </w:rPr>
              <w:t>(EN 26:1997)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газовые мгновенного действия с атмосферными горелками для производства горячей воды коммунально-бытового назначения.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26-2010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проточные газовые бытовые, оборудованные атмосферными горелками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Аппараты водонагревательные емкостные газовые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 xml:space="preserve">ГОСТ 11032-97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водонагревательные емкостные газовые бытовые. Общие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w:t>
            </w:r>
            <w:r>
              <w:br/>
            </w:r>
            <w:r>
              <w:rPr>
                <w:rFonts w:ascii="Times New Roman"/>
                <w:b w:val="false"/>
                <w:i w:val="false"/>
                <w:color w:val="000000"/>
                <w:sz w:val="20"/>
              </w:rPr>
              <w:t>
</w:t>
            </w:r>
            <w:r>
              <w:rPr>
                <w:rFonts w:ascii="Times New Roman"/>
                <w:b w:val="false"/>
                <w:i w:val="false"/>
                <w:color w:val="000000"/>
                <w:sz w:val="20"/>
              </w:rPr>
              <w:t>ГОСТ Р 54821-2011 (ЕН 89:1999)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газовые емкостные для приготовления бытовой горячей воды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89-2012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Водонагреватели емкостные газовые для производства горячей воды для бытовых нужд</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Плиты и таганы газовые портативные и туристские, светильники газовые бытовые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r>
              <w:br/>
            </w:r>
            <w:r>
              <w:rPr>
                <w:rFonts w:ascii="Times New Roman"/>
                <w:b w:val="false"/>
                <w:i w:val="false"/>
                <w:color w:val="000000"/>
                <w:sz w:val="20"/>
              </w:rPr>
              <w:t>
</w:t>
            </w:r>
            <w:r>
              <w:rPr>
                <w:rFonts w:ascii="Times New Roman"/>
                <w:b w:val="false"/>
                <w:i w:val="false"/>
                <w:color w:val="000000"/>
                <w:sz w:val="20"/>
              </w:rPr>
              <w:t xml:space="preserve">ГОСТ 30154-94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газовые бытовые туристские. Общие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521-2012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требования к приборам, работающим на сжиженном нефтяном газе. Приборы газовые переносные, работающие на сжиженном нефтяном газе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Горелки газовые инфракрасного излучения и устройства газогорелочные для бытовых аппаратов, брудеры газовые для птичников</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 4, 7 и 8</w:t>
            </w:r>
            <w:r>
              <w:br/>
            </w:r>
            <w:r>
              <w:rPr>
                <w:rFonts w:ascii="Times New Roman"/>
                <w:b w:val="false"/>
                <w:i w:val="false"/>
                <w:color w:val="000000"/>
                <w:sz w:val="20"/>
              </w:rPr>
              <w:t>
</w:t>
            </w:r>
            <w:r>
              <w:rPr>
                <w:rFonts w:ascii="Times New Roman"/>
                <w:b w:val="false"/>
                <w:i w:val="false"/>
                <w:color w:val="000000"/>
                <w:sz w:val="20"/>
              </w:rPr>
              <w:t xml:space="preserve">ГОСТ 16569-86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газогорелочные для отопительных бытовых печей.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и 2</w:t>
            </w:r>
            <w:r>
              <w:br/>
            </w:r>
            <w:r>
              <w:rPr>
                <w:rFonts w:ascii="Times New Roman"/>
                <w:b w:val="false"/>
                <w:i w:val="false"/>
                <w:color w:val="000000"/>
                <w:sz w:val="20"/>
              </w:rPr>
              <w:t>
</w:t>
            </w:r>
            <w:r>
              <w:rPr>
                <w:rFonts w:ascii="Times New Roman"/>
                <w:b w:val="false"/>
                <w:i w:val="false"/>
                <w:color w:val="000000"/>
                <w:sz w:val="20"/>
              </w:rPr>
              <w:t xml:space="preserve">ГОСТ 25696-83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инфракрасного излучения. Общие технические требования и приемка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Котлы отопительные газовые, включая котлы с блочными дутьевыми горелками</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ГОСТ EN </w:t>
            </w:r>
            <w:r>
              <w:br/>
            </w:r>
            <w:r>
              <w:rPr>
                <w:rFonts w:ascii="Times New Roman"/>
                <w:b w:val="false"/>
                <w:i w:val="false"/>
                <w:color w:val="000000"/>
                <w:sz w:val="20"/>
              </w:rPr>
              <w:t>
</w:t>
            </w:r>
            <w:r>
              <w:rPr>
                <w:rFonts w:ascii="Times New Roman"/>
                <w:b w:val="false"/>
                <w:i w:val="false"/>
                <w:color w:val="000000"/>
                <w:sz w:val="20"/>
              </w:rPr>
              <w:t>303-3-2013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Часть 3. Котлы газовые для центрального отопления. Котел в сборе с горелкой с принудительной подачей воздуха для горения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и 6</w:t>
            </w:r>
            <w:r>
              <w:br/>
            </w:r>
            <w:r>
              <w:rPr>
                <w:rFonts w:ascii="Times New Roman"/>
                <w:b w:val="false"/>
                <w:i w:val="false"/>
                <w:color w:val="000000"/>
                <w:sz w:val="20"/>
              </w:rPr>
              <w:t>
</w:t>
            </w:r>
            <w:r>
              <w:rPr>
                <w:rFonts w:ascii="Times New Roman"/>
                <w:b w:val="false"/>
                <w:i w:val="false"/>
                <w:color w:val="000000"/>
                <w:sz w:val="20"/>
              </w:rPr>
              <w:t>СТБ EN 303-7-2010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отопительные. </w:t>
            </w:r>
            <w:r>
              <w:br/>
            </w:r>
            <w:r>
              <w:rPr>
                <w:rFonts w:ascii="Times New Roman"/>
                <w:b w:val="false"/>
                <w:i w:val="false"/>
                <w:color w:val="000000"/>
                <w:sz w:val="20"/>
              </w:rPr>
              <w:t>
</w:t>
            </w:r>
            <w:r>
              <w:rPr>
                <w:rFonts w:ascii="Times New Roman"/>
                <w:b w:val="false"/>
                <w:i w:val="false"/>
                <w:color w:val="000000"/>
                <w:sz w:val="20"/>
              </w:rPr>
              <w:t>Часть 7. Котлы с газовыми горелками с принудительной подачей воздуха для горения для централизованного отопления с номинальной тепловой мощностью не более 1000 кВт.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297-2010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газовые для центрального отопления. Котлы типа В, оснащенные атмосферными горелками, номинальной тепловой мощностью не более </w:t>
            </w:r>
          </w:p>
          <w:p>
            <w:pPr>
              <w:spacing w:after="20"/>
              <w:ind w:left="20"/>
              <w:jc w:val="both"/>
            </w:pPr>
            <w:r>
              <w:rPr>
                <w:rFonts w:ascii="Times New Roman"/>
                <w:b w:val="false"/>
                <w:i w:val="false"/>
                <w:color w:val="000000"/>
                <w:sz w:val="20"/>
              </w:rPr>
              <w:t>70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304-2010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Методы испытаний отопительных котлов с топливораспылительными горелками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483-2010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Котлы газовые для центрального отопления. Котлы типа С с номинальной тепловой мощностью не более </w:t>
            </w:r>
          </w:p>
          <w:p>
            <w:pPr>
              <w:spacing w:after="20"/>
              <w:ind w:left="20"/>
              <w:jc w:val="both"/>
            </w:pPr>
            <w:r>
              <w:rPr>
                <w:rFonts w:ascii="Times New Roman"/>
                <w:b w:val="false"/>
                <w:i w:val="false"/>
                <w:color w:val="000000"/>
                <w:sz w:val="20"/>
              </w:rPr>
              <w:t>70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656-2012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Котлы типа В с номинальной тепловой мощностью свыше 70 кВт, но не более 300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СТБ EN 677-2000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Специальные требования к конденсационным котлам с номинальной тепловой мощностью не более 70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13836-2010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газовые для центрального отопления. Котлы типа В с номинальной тепловой мощностью свыше 300 кВт, но не более 1000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5 и 6</w:t>
            </w:r>
            <w:r>
              <w:br/>
            </w:r>
            <w:r>
              <w:rPr>
                <w:rFonts w:ascii="Times New Roman"/>
                <w:b w:val="false"/>
                <w:i w:val="false"/>
                <w:color w:val="000000"/>
                <w:sz w:val="20"/>
              </w:rPr>
              <w:t>
</w:t>
            </w:r>
            <w:r>
              <w:rPr>
                <w:rFonts w:ascii="Times New Roman"/>
                <w:b w:val="false"/>
                <w:i w:val="false"/>
                <w:color w:val="000000"/>
                <w:sz w:val="20"/>
              </w:rPr>
              <w:t>ГОСТ 20548-87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водогрейные теплопроизводительностью до 100 кВт. Общие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7 и 8</w:t>
            </w:r>
            <w:r>
              <w:br/>
            </w:r>
            <w:r>
              <w:rPr>
                <w:rFonts w:ascii="Times New Roman"/>
                <w:b w:val="false"/>
                <w:i w:val="false"/>
                <w:color w:val="000000"/>
                <w:sz w:val="20"/>
              </w:rPr>
              <w:t>
</w:t>
            </w:r>
            <w:r>
              <w:rPr>
                <w:rFonts w:ascii="Times New Roman"/>
                <w:b w:val="false"/>
                <w:i w:val="false"/>
                <w:color w:val="000000"/>
                <w:sz w:val="20"/>
              </w:rPr>
              <w:t>ГОСТ 30735-2001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водогрейные теплопроизводительностью от 0,1 до 4,0 МВт. Общие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ГОСТ Р 51733-2001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оснащенные атмосферными горелками, номинальной тепловой мощностью до 70 кВт. Требования безопасности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 и 8</w:t>
            </w:r>
            <w:r>
              <w:br/>
            </w:r>
            <w:r>
              <w:rPr>
                <w:rFonts w:ascii="Times New Roman"/>
                <w:b w:val="false"/>
                <w:i w:val="false"/>
                <w:color w:val="000000"/>
                <w:sz w:val="20"/>
              </w:rPr>
              <w:t>
</w:t>
            </w:r>
            <w:r>
              <w:rPr>
                <w:rFonts w:ascii="Times New Roman"/>
                <w:b w:val="false"/>
                <w:i w:val="false"/>
                <w:color w:val="000000"/>
                <w:sz w:val="20"/>
              </w:rPr>
              <w:t>ГОСТ Р 53634-2009</w:t>
            </w:r>
            <w:r>
              <w:br/>
            </w:r>
            <w:r>
              <w:rPr>
                <w:rFonts w:ascii="Times New Roman"/>
                <w:b w:val="false"/>
                <w:i w:val="false"/>
                <w:color w:val="000000"/>
                <w:sz w:val="20"/>
              </w:rPr>
              <w:t>
</w:t>
            </w:r>
            <w:r>
              <w:rPr>
                <w:rFonts w:ascii="Times New Roman"/>
                <w:b w:val="false"/>
                <w:i w:val="false"/>
                <w:color w:val="000000"/>
                <w:sz w:val="20"/>
              </w:rPr>
              <w:t>(ЕН 656:1999)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котлы типа В, номинальной тепловой мощностью свыше 70 кВт, но не более 300 кВт.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ГОСТ Р 54438-2011</w:t>
            </w:r>
            <w:r>
              <w:br/>
            </w:r>
            <w:r>
              <w:rPr>
                <w:rFonts w:ascii="Times New Roman"/>
                <w:b w:val="false"/>
                <w:i w:val="false"/>
                <w:color w:val="000000"/>
                <w:sz w:val="20"/>
              </w:rPr>
              <w:t>
</w:t>
            </w:r>
            <w:r>
              <w:rPr>
                <w:rFonts w:ascii="Times New Roman"/>
                <w:b w:val="false"/>
                <w:i w:val="false"/>
                <w:color w:val="000000"/>
                <w:sz w:val="20"/>
              </w:rPr>
              <w:t>(ЕН 625:1996)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Дополнительные требования к бытовым водонагревателям совместно с котлами номинальной тепловой мощностью до 70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54439-2011</w:t>
            </w:r>
            <w:r>
              <w:br/>
            </w:r>
            <w:r>
              <w:rPr>
                <w:rFonts w:ascii="Times New Roman"/>
                <w:b w:val="false"/>
                <w:i w:val="false"/>
                <w:color w:val="000000"/>
                <w:sz w:val="20"/>
              </w:rPr>
              <w:t>
</w:t>
            </w:r>
            <w:r>
              <w:rPr>
                <w:rFonts w:ascii="Times New Roman"/>
                <w:b w:val="false"/>
                <w:i w:val="false"/>
                <w:color w:val="000000"/>
                <w:sz w:val="20"/>
              </w:rPr>
              <w:t>(ЕН 13836:2006)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для центрального отопления. Котлы типа В с номинальной тепловой мощностью свыше 300 кВт, но не более 1000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5</w:t>
            </w:r>
            <w:r>
              <w:br/>
            </w:r>
            <w:r>
              <w:rPr>
                <w:rFonts w:ascii="Times New Roman"/>
                <w:b w:val="false"/>
                <w:i w:val="false"/>
                <w:color w:val="000000"/>
                <w:sz w:val="20"/>
              </w:rPr>
              <w:t>
</w:t>
            </w:r>
            <w:r>
              <w:rPr>
                <w:rFonts w:ascii="Times New Roman"/>
                <w:b w:val="false"/>
                <w:i w:val="false"/>
                <w:color w:val="000000"/>
                <w:sz w:val="20"/>
              </w:rPr>
              <w:t>ГОСТ Р 54440-2011</w:t>
            </w:r>
            <w:r>
              <w:br/>
            </w:r>
            <w:r>
              <w:rPr>
                <w:rFonts w:ascii="Times New Roman"/>
                <w:b w:val="false"/>
                <w:i w:val="false"/>
                <w:color w:val="000000"/>
                <w:sz w:val="20"/>
              </w:rPr>
              <w:t>
</w:t>
            </w:r>
            <w:r>
              <w:rPr>
                <w:rFonts w:ascii="Times New Roman"/>
                <w:b w:val="false"/>
                <w:i w:val="false"/>
                <w:color w:val="000000"/>
                <w:sz w:val="20"/>
              </w:rPr>
              <w:t>(ЕН 303-1:1999)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Часть 1. Отопительные котлы с горелками с принудительной подачей воздуха. Терминология, общие требования, испытания и маркировка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Р 54442-2011</w:t>
            </w:r>
            <w:r>
              <w:br/>
            </w:r>
            <w:r>
              <w:rPr>
                <w:rFonts w:ascii="Times New Roman"/>
                <w:b w:val="false"/>
                <w:i w:val="false"/>
                <w:color w:val="000000"/>
                <w:sz w:val="20"/>
              </w:rPr>
              <w:t>
</w:t>
            </w:r>
            <w:r>
              <w:rPr>
                <w:rFonts w:ascii="Times New Roman"/>
                <w:b w:val="false"/>
                <w:i w:val="false"/>
                <w:color w:val="000000"/>
                <w:sz w:val="20"/>
              </w:rPr>
              <w:t>(ЕН 303-3:1998)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Часть 3. Газовые котлы центрального отопления. Агрегат, состоящий из корпуса котла и горелки с принудительной подачей воздуха. Требования к теплотехническим испытаниям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ГОСТ Р 54444-2011</w:t>
            </w:r>
            <w:r>
              <w:br/>
            </w:r>
            <w:r>
              <w:rPr>
                <w:rFonts w:ascii="Times New Roman"/>
                <w:b w:val="false"/>
                <w:i w:val="false"/>
                <w:color w:val="000000"/>
                <w:sz w:val="20"/>
              </w:rPr>
              <w:t>
</w:t>
            </w:r>
            <w:r>
              <w:rPr>
                <w:rFonts w:ascii="Times New Roman"/>
                <w:b w:val="false"/>
                <w:i w:val="false"/>
                <w:color w:val="000000"/>
                <w:sz w:val="20"/>
              </w:rPr>
              <w:t>(ЕН 303-7:2006)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отопительные. Часть 7. Котлы с газовыми горелками с принудительной подачей воздуха для центрального отопления с тепловой мощностью не более 1000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ГОСТ Р 54825-2011</w:t>
            </w:r>
            <w:r>
              <w:br/>
            </w:r>
            <w:r>
              <w:rPr>
                <w:rFonts w:ascii="Times New Roman"/>
                <w:b w:val="false"/>
                <w:i w:val="false"/>
                <w:color w:val="000000"/>
                <w:sz w:val="20"/>
              </w:rPr>
              <w:t>
</w:t>
            </w:r>
            <w:r>
              <w:rPr>
                <w:rFonts w:ascii="Times New Roman"/>
                <w:b w:val="false"/>
                <w:i w:val="false"/>
                <w:color w:val="000000"/>
                <w:sz w:val="20"/>
              </w:rPr>
              <w:t>(ЕН 677:1998)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Специальные требования для конденсационных котлов с номинальной тепловой мощностью не более 70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54826-2011</w:t>
            </w:r>
            <w:r>
              <w:br/>
            </w:r>
            <w:r>
              <w:rPr>
                <w:rFonts w:ascii="Times New Roman"/>
                <w:b w:val="false"/>
                <w:i w:val="false"/>
                <w:color w:val="000000"/>
                <w:sz w:val="20"/>
              </w:rPr>
              <w:t>
</w:t>
            </w:r>
            <w:r>
              <w:rPr>
                <w:rFonts w:ascii="Times New Roman"/>
                <w:b w:val="false"/>
                <w:i w:val="false"/>
                <w:color w:val="000000"/>
                <w:sz w:val="20"/>
              </w:rPr>
              <w:t>(ЕН 483:1999)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газовые центрального отопления. Котлы типа «С» с номинальной тепловой мощностью не более 70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w:t>
            </w:r>
            <w:r>
              <w:br/>
            </w:r>
            <w:r>
              <w:rPr>
                <w:rFonts w:ascii="Times New Roman"/>
                <w:b w:val="false"/>
                <w:i w:val="false"/>
                <w:color w:val="000000"/>
                <w:sz w:val="20"/>
              </w:rPr>
              <w:t>
</w:t>
            </w:r>
            <w:r>
              <w:rPr>
                <w:rFonts w:ascii="Times New Roman"/>
                <w:b w:val="false"/>
                <w:i w:val="false"/>
                <w:color w:val="000000"/>
                <w:sz w:val="20"/>
              </w:rPr>
              <w:t>ГОСТ Р 54829-2011</w:t>
            </w:r>
            <w:r>
              <w:br/>
            </w:r>
            <w:r>
              <w:rPr>
                <w:rFonts w:ascii="Times New Roman"/>
                <w:b w:val="false"/>
                <w:i w:val="false"/>
                <w:color w:val="000000"/>
                <w:sz w:val="20"/>
              </w:rPr>
              <w:t>
</w:t>
            </w:r>
            <w:r>
              <w:rPr>
                <w:rFonts w:ascii="Times New Roman"/>
                <w:b w:val="false"/>
                <w:i w:val="false"/>
                <w:color w:val="000000"/>
                <w:sz w:val="20"/>
              </w:rPr>
              <w:t>(EN 14394:2005+</w:t>
            </w:r>
            <w:r>
              <w:br/>
            </w:r>
            <w:r>
              <w:rPr>
                <w:rFonts w:ascii="Times New Roman"/>
                <w:b w:val="false"/>
                <w:i w:val="false"/>
                <w:color w:val="000000"/>
                <w:sz w:val="20"/>
              </w:rPr>
              <w:t>
</w:t>
            </w:r>
            <w:r>
              <w:rPr>
                <w:rFonts w:ascii="Times New Roman"/>
                <w:b w:val="false"/>
                <w:i w:val="false"/>
                <w:color w:val="000000"/>
                <w:sz w:val="20"/>
              </w:rPr>
              <w:t>A1:2008)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Отопительные котлы, оборудованные горелкой с принудительной подачей воздуха, с номинальной тепловой мощностью не более 10 МВт и максимальной рабочей температурой 150ҮС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 ГОСТ 27441-87 (CТ СЭВ 5796-86)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газовые для тепловой обработки пищи для предприятий общественного питания. Классификация,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55211-2012</w:t>
            </w:r>
            <w:r>
              <w:br/>
            </w:r>
            <w:r>
              <w:rPr>
                <w:rFonts w:ascii="Times New Roman"/>
                <w:b w:val="false"/>
                <w:i w:val="false"/>
                <w:color w:val="000000"/>
                <w:sz w:val="20"/>
              </w:rPr>
              <w:t>
</w:t>
            </w:r>
            <w:r>
              <w:rPr>
                <w:rFonts w:ascii="Times New Roman"/>
                <w:b w:val="false"/>
                <w:i w:val="false"/>
                <w:color w:val="000000"/>
                <w:sz w:val="20"/>
              </w:rPr>
              <w:t>(ЕН 203-1:2005)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1. Требования безопасности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55213-2012</w:t>
            </w:r>
            <w:r>
              <w:br/>
            </w:r>
            <w:r>
              <w:rPr>
                <w:rFonts w:ascii="Times New Roman"/>
                <w:b w:val="false"/>
                <w:i w:val="false"/>
                <w:color w:val="000000"/>
                <w:sz w:val="20"/>
              </w:rPr>
              <w:t>
</w:t>
            </w:r>
            <w:r>
              <w:rPr>
                <w:rFonts w:ascii="Times New Roman"/>
                <w:b w:val="false"/>
                <w:i w:val="false"/>
                <w:color w:val="000000"/>
                <w:sz w:val="20"/>
              </w:rPr>
              <w:t>(ЕН 203-2-1:2005)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2-1. Специальные требования. Горелки с открытым пламенем и рабочие горелки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55214-2012</w:t>
            </w:r>
            <w:r>
              <w:br/>
            </w:r>
            <w:r>
              <w:rPr>
                <w:rFonts w:ascii="Times New Roman"/>
                <w:b w:val="false"/>
                <w:i w:val="false"/>
                <w:color w:val="000000"/>
                <w:sz w:val="20"/>
              </w:rPr>
              <w:t>
</w:t>
            </w:r>
            <w:r>
              <w:rPr>
                <w:rFonts w:ascii="Times New Roman"/>
                <w:b w:val="false"/>
                <w:i w:val="false"/>
                <w:color w:val="000000"/>
                <w:sz w:val="20"/>
              </w:rPr>
              <w:t>(ЕН 203-2-3:2005)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предприятий общественного питания. Часть 2-3. Специальные требования. Котлы варочные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55215-2012</w:t>
            </w:r>
            <w:r>
              <w:br/>
            </w:r>
            <w:r>
              <w:rPr>
                <w:rFonts w:ascii="Times New Roman"/>
                <w:b w:val="false"/>
                <w:i w:val="false"/>
                <w:color w:val="000000"/>
                <w:sz w:val="20"/>
              </w:rPr>
              <w:t>
</w:t>
            </w:r>
            <w:r>
              <w:rPr>
                <w:rFonts w:ascii="Times New Roman"/>
                <w:b w:val="false"/>
                <w:i w:val="false"/>
                <w:color w:val="000000"/>
                <w:sz w:val="20"/>
              </w:rPr>
              <w:t>(ЕН 203-2-4:2005)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2-4. Специальные требования. Аппараты обжарочные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55216-2012</w:t>
            </w:r>
            <w:r>
              <w:br/>
            </w:r>
            <w:r>
              <w:rPr>
                <w:rFonts w:ascii="Times New Roman"/>
                <w:b w:val="false"/>
                <w:i w:val="false"/>
                <w:color w:val="000000"/>
                <w:sz w:val="20"/>
              </w:rPr>
              <w:t>
</w:t>
            </w:r>
            <w:r>
              <w:rPr>
                <w:rFonts w:ascii="Times New Roman"/>
                <w:b w:val="false"/>
                <w:i w:val="false"/>
                <w:color w:val="000000"/>
                <w:sz w:val="20"/>
              </w:rPr>
              <w:t>(ЕН 203-2-6:2005)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2-6. Специальные требования. Нагреватели горячей воды для напитков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55217-2012</w:t>
            </w:r>
            <w:r>
              <w:br/>
            </w:r>
            <w:r>
              <w:rPr>
                <w:rFonts w:ascii="Times New Roman"/>
                <w:b w:val="false"/>
                <w:i w:val="false"/>
                <w:color w:val="000000"/>
                <w:sz w:val="20"/>
              </w:rPr>
              <w:t>
</w:t>
            </w:r>
            <w:r>
              <w:rPr>
                <w:rFonts w:ascii="Times New Roman"/>
                <w:b w:val="false"/>
                <w:i w:val="false"/>
                <w:color w:val="000000"/>
                <w:sz w:val="20"/>
              </w:rPr>
              <w:t>(ЕН 203-2-8:2005)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2-8. Специальные требования. Сковороды глубокие и посуда для приготовления паэльи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55218-2012</w:t>
            </w:r>
            <w:r>
              <w:br/>
            </w:r>
            <w:r>
              <w:rPr>
                <w:rFonts w:ascii="Times New Roman"/>
                <w:b w:val="false"/>
                <w:i w:val="false"/>
                <w:color w:val="000000"/>
                <w:sz w:val="20"/>
              </w:rPr>
              <w:t>
</w:t>
            </w:r>
            <w:r>
              <w:rPr>
                <w:rFonts w:ascii="Times New Roman"/>
                <w:b w:val="false"/>
                <w:i w:val="false"/>
                <w:color w:val="000000"/>
                <w:sz w:val="20"/>
              </w:rPr>
              <w:t>(ЕН 203-2-9:2005)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2-9. Специальные требования. Рассекатели пламени, мармиты и сковороды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55219-2012</w:t>
            </w:r>
            <w:r>
              <w:br/>
            </w:r>
            <w:r>
              <w:rPr>
                <w:rFonts w:ascii="Times New Roman"/>
                <w:b w:val="false"/>
                <w:i w:val="false"/>
                <w:color w:val="000000"/>
                <w:sz w:val="20"/>
              </w:rPr>
              <w:t>
</w:t>
            </w:r>
            <w:r>
              <w:rPr>
                <w:rFonts w:ascii="Times New Roman"/>
                <w:b w:val="false"/>
                <w:i w:val="false"/>
                <w:color w:val="000000"/>
                <w:sz w:val="20"/>
              </w:rPr>
              <w:t>(ЕН 203-2-10:2007)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2-10. Специальные требования. Грили лавовые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55220-2012</w:t>
            </w:r>
            <w:r>
              <w:br/>
            </w:r>
            <w:r>
              <w:rPr>
                <w:rFonts w:ascii="Times New Roman"/>
                <w:b w:val="false"/>
                <w:i w:val="false"/>
                <w:color w:val="000000"/>
                <w:sz w:val="20"/>
              </w:rPr>
              <w:t>
</w:t>
            </w:r>
            <w:r>
              <w:rPr>
                <w:rFonts w:ascii="Times New Roman"/>
                <w:b w:val="false"/>
                <w:i w:val="false"/>
                <w:color w:val="000000"/>
                <w:sz w:val="20"/>
              </w:rPr>
              <w:t>(ЕН 203-2-11:2006)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2-11. Специальные требования. Котлы для варки макаронных изделий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55221-2012</w:t>
            </w:r>
            <w:r>
              <w:br/>
            </w:r>
            <w:r>
              <w:rPr>
                <w:rFonts w:ascii="Times New Roman"/>
                <w:b w:val="false"/>
                <w:i w:val="false"/>
                <w:color w:val="000000"/>
                <w:sz w:val="20"/>
              </w:rPr>
              <w:t>
</w:t>
            </w:r>
            <w:r>
              <w:rPr>
                <w:rFonts w:ascii="Times New Roman"/>
                <w:b w:val="false"/>
                <w:i w:val="false"/>
                <w:color w:val="000000"/>
                <w:sz w:val="20"/>
              </w:rPr>
              <w:t>(ЕН 203-2-2:2006)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2-2. Специальные требования. Печи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55222-2012</w:t>
            </w:r>
            <w:r>
              <w:br/>
            </w:r>
            <w:r>
              <w:rPr>
                <w:rFonts w:ascii="Times New Roman"/>
                <w:b w:val="false"/>
                <w:i w:val="false"/>
                <w:color w:val="000000"/>
                <w:sz w:val="20"/>
              </w:rPr>
              <w:t>
</w:t>
            </w:r>
            <w:r>
              <w:rPr>
                <w:rFonts w:ascii="Times New Roman"/>
                <w:b w:val="false"/>
                <w:i w:val="false"/>
                <w:color w:val="000000"/>
                <w:sz w:val="20"/>
              </w:rPr>
              <w:t>(ЕН 203-2-7:2007)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газовое нагревательное для предприятий общественного питания. Часть 2-7. Специальные требования. Жаровни и грили с вертелом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Горелки газовые промышленные специального назначения (нагреватели «светлые» инфракрасного излучения)</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54446-2011</w:t>
            </w:r>
            <w:r>
              <w:br/>
            </w:r>
            <w:r>
              <w:rPr>
                <w:rFonts w:ascii="Times New Roman"/>
                <w:b w:val="false"/>
                <w:i w:val="false"/>
                <w:color w:val="000000"/>
                <w:sz w:val="20"/>
              </w:rPr>
              <w:t>
</w:t>
            </w:r>
            <w:r>
              <w:rPr>
                <w:rFonts w:ascii="Times New Roman"/>
                <w:b w:val="false"/>
                <w:i w:val="false"/>
                <w:color w:val="000000"/>
                <w:sz w:val="20"/>
              </w:rPr>
              <w:t>(ЕН 419-1:2009)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светового излучения газовые, не предназначенные для бытового применения. Часть 1. Требования безопасности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54447-2011</w:t>
            </w:r>
            <w:r>
              <w:br/>
            </w:r>
            <w:r>
              <w:rPr>
                <w:rFonts w:ascii="Times New Roman"/>
                <w:b w:val="false"/>
                <w:i w:val="false"/>
                <w:color w:val="000000"/>
                <w:sz w:val="20"/>
              </w:rPr>
              <w:t>
</w:t>
            </w:r>
            <w:r>
              <w:rPr>
                <w:rFonts w:ascii="Times New Roman"/>
                <w:b w:val="false"/>
                <w:i w:val="false"/>
                <w:color w:val="000000"/>
                <w:sz w:val="20"/>
              </w:rPr>
              <w:t>(ЕН 419-2:2006)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газовые для лучистого верхнего отопления, не применяемые в быту. Часть 2. Рациональное использование энергии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Радиационные излучатели газовые закрытые (излучатели «темные»)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54448-2011</w:t>
            </w:r>
            <w:r>
              <w:br/>
            </w:r>
            <w:r>
              <w:rPr>
                <w:rFonts w:ascii="Times New Roman"/>
                <w:b w:val="false"/>
                <w:i w:val="false"/>
                <w:color w:val="000000"/>
                <w:sz w:val="20"/>
              </w:rPr>
              <w:t>
</w:t>
            </w:r>
            <w:r>
              <w:rPr>
                <w:rFonts w:ascii="Times New Roman"/>
                <w:b w:val="false"/>
                <w:i w:val="false"/>
                <w:color w:val="000000"/>
                <w:sz w:val="20"/>
              </w:rPr>
              <w:t>(ЕН 416-1:2009)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Нагреватели трубчатые радиационные газовые с одной горелкой, не предназначенные для бытового применения. Часть 1. Требования безопасности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54449-2011</w:t>
            </w:r>
            <w:r>
              <w:br/>
            </w:r>
            <w:r>
              <w:rPr>
                <w:rFonts w:ascii="Times New Roman"/>
                <w:b w:val="false"/>
                <w:i w:val="false"/>
                <w:color w:val="000000"/>
                <w:sz w:val="20"/>
              </w:rPr>
              <w:t>
</w:t>
            </w:r>
            <w:r>
              <w:rPr>
                <w:rFonts w:ascii="Times New Roman"/>
                <w:b w:val="false"/>
                <w:i w:val="false"/>
                <w:color w:val="000000"/>
                <w:sz w:val="20"/>
              </w:rPr>
              <w:t>(ЕН 416-2:2006)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Нагреватели трубчатые радиационные газовые с одной горелкой, </w:t>
            </w:r>
          </w:p>
          <w:p>
            <w:pPr>
              <w:spacing w:after="20"/>
              <w:ind w:left="20"/>
              <w:jc w:val="both"/>
            </w:pPr>
            <w:r>
              <w:rPr>
                <w:rFonts w:ascii="Times New Roman"/>
                <w:b w:val="false"/>
                <w:i w:val="false"/>
                <w:color w:val="000000"/>
                <w:sz w:val="20"/>
              </w:rPr>
              <w:t>не предназначенные для бытового применения. Часть 2. Рациональное использование энергии</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газовыми воздухонагревателями, теплогенераторы газовые для животноводческих помещений</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5 и 7</w:t>
            </w:r>
            <w:r>
              <w:br/>
            </w:r>
            <w:r>
              <w:rPr>
                <w:rFonts w:ascii="Times New Roman"/>
                <w:b w:val="false"/>
                <w:i w:val="false"/>
                <w:color w:val="000000"/>
                <w:sz w:val="20"/>
              </w:rPr>
              <w:t>
</w:t>
            </w:r>
            <w:r>
              <w:rPr>
                <w:rFonts w:ascii="Times New Roman"/>
                <w:b w:val="false"/>
                <w:i w:val="false"/>
                <w:color w:val="000000"/>
                <w:sz w:val="20"/>
              </w:rPr>
              <w:t>СТБ ЕN 621-2006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Теплогенераторы газовые с принудительной конвекцией для обогрева помещений небытового назначения с номинальной тепловой мощностью не более 300 кВт без вентилятора для подачи воздуха в зону горения и/или отвода продуктов сгорания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55202-2012</w:t>
            </w:r>
            <w:r>
              <w:br/>
            </w:r>
            <w:r>
              <w:rPr>
                <w:rFonts w:ascii="Times New Roman"/>
                <w:b w:val="false"/>
                <w:i w:val="false"/>
                <w:color w:val="000000"/>
                <w:sz w:val="20"/>
              </w:rPr>
              <w:t>
</w:t>
            </w:r>
            <w:r>
              <w:rPr>
                <w:rFonts w:ascii="Times New Roman"/>
                <w:b w:val="false"/>
                <w:i w:val="false"/>
                <w:color w:val="000000"/>
                <w:sz w:val="20"/>
              </w:rPr>
              <w:t>(ЕН 12669:2000)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смесительные для обогрева теплиц и аналогичных небытовых помещений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55203-2012</w:t>
            </w:r>
            <w:r>
              <w:br/>
            </w:r>
            <w:r>
              <w:rPr>
                <w:rFonts w:ascii="Times New Roman"/>
                <w:b w:val="false"/>
                <w:i w:val="false"/>
                <w:color w:val="000000"/>
                <w:sz w:val="20"/>
              </w:rPr>
              <w:t>
</w:t>
            </w:r>
            <w:r>
              <w:rPr>
                <w:rFonts w:ascii="Times New Roman"/>
                <w:b w:val="false"/>
                <w:i w:val="false"/>
                <w:color w:val="000000"/>
                <w:sz w:val="20"/>
              </w:rPr>
              <w:t>(ЕН 525:2009)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смесительные c принудительной конвекцией для обогрева помещений небытового назначения с номинальной тепловой мощностью до 300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55204-2012</w:t>
            </w:r>
            <w:r>
              <w:br/>
            </w:r>
            <w:r>
              <w:rPr>
                <w:rFonts w:ascii="Times New Roman"/>
                <w:b w:val="false"/>
                <w:i w:val="false"/>
                <w:color w:val="000000"/>
                <w:sz w:val="20"/>
              </w:rPr>
              <w:t>
</w:t>
            </w:r>
            <w:r>
              <w:rPr>
                <w:rFonts w:ascii="Times New Roman"/>
                <w:b w:val="false"/>
                <w:i w:val="false"/>
                <w:color w:val="000000"/>
                <w:sz w:val="20"/>
              </w:rPr>
              <w:t>(ЕН 1020:2009)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небытовые газовые конвективные, оборудованные вентилятором для подачи воздуха на горение или отвода продуктов сгорания, с номинальной тепловой мощностью не более 300 кВт</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 xml:space="preserve">ГОСТ 32430-2013 </w:t>
            </w:r>
            <w:r>
              <w:br/>
            </w:r>
            <w:r>
              <w:rPr>
                <w:rFonts w:ascii="Times New Roman"/>
                <w:b w:val="false"/>
                <w:i w:val="false"/>
                <w:color w:val="000000"/>
                <w:sz w:val="20"/>
              </w:rPr>
              <w:t>
</w:t>
            </w:r>
            <w:r>
              <w:rPr>
                <w:rFonts w:ascii="Times New Roman"/>
                <w:b w:val="false"/>
                <w:i w:val="false"/>
                <w:color w:val="000000"/>
                <w:sz w:val="20"/>
              </w:rPr>
              <w:t>(EN 1596:1998)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смесительные передвижные и переносные небытового назначения с принудительной конвекцией, работающие на сжиженных углеводородных газах.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32445-2013</w:t>
            </w:r>
            <w:r>
              <w:br/>
            </w:r>
            <w:r>
              <w:rPr>
                <w:rFonts w:ascii="Times New Roman"/>
                <w:b w:val="false"/>
                <w:i w:val="false"/>
                <w:color w:val="000000"/>
                <w:sz w:val="20"/>
              </w:rPr>
              <w:t>
</w:t>
            </w:r>
            <w:r>
              <w:rPr>
                <w:rFonts w:ascii="Times New Roman"/>
                <w:b w:val="false"/>
                <w:i w:val="false"/>
                <w:color w:val="000000"/>
                <w:sz w:val="20"/>
              </w:rPr>
              <w:t>(EN 621:2009)</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Воздухонагреватели газовые отопительные небытового назначения с принудительной конвекцией, без вспомогательного вентилятора горелок с номинальной тепловой мощностью не более </w:t>
            </w:r>
            <w:r>
              <w:br/>
            </w:r>
            <w:r>
              <w:rPr>
                <w:rFonts w:ascii="Times New Roman"/>
                <w:b w:val="false"/>
                <w:i w:val="false"/>
                <w:color w:val="000000"/>
                <w:sz w:val="20"/>
              </w:rPr>
              <w:t>
</w:t>
            </w:r>
            <w:r>
              <w:rPr>
                <w:rFonts w:ascii="Times New Roman"/>
                <w:b w:val="false"/>
                <w:i w:val="false"/>
                <w:color w:val="000000"/>
                <w:sz w:val="20"/>
              </w:rPr>
              <w:t>300 кВт.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 xml:space="preserve">ГОСТ ЕN </w:t>
            </w:r>
            <w:r>
              <w:br/>
            </w:r>
            <w:r>
              <w:rPr>
                <w:rFonts w:ascii="Times New Roman"/>
                <w:b w:val="false"/>
                <w:i w:val="false"/>
                <w:color w:val="000000"/>
                <w:sz w:val="20"/>
              </w:rPr>
              <w:t>
</w:t>
            </w:r>
            <w:r>
              <w:rPr>
                <w:rFonts w:ascii="Times New Roman"/>
                <w:b w:val="false"/>
                <w:i w:val="false"/>
                <w:color w:val="000000"/>
                <w:sz w:val="20"/>
              </w:rPr>
              <w:t>1196-2013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Воздухонагреватели газовые бытового и небытового назначения. Дополнительные требования к конденсационным воздухонагревателям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8</w:t>
            </w:r>
            <w:r>
              <w:br/>
            </w:r>
            <w:r>
              <w:rPr>
                <w:rFonts w:ascii="Times New Roman"/>
                <w:b w:val="false"/>
                <w:i w:val="false"/>
                <w:color w:val="000000"/>
                <w:sz w:val="20"/>
              </w:rPr>
              <w:t>
</w:t>
            </w:r>
            <w:r>
              <w:rPr>
                <w:rFonts w:ascii="Times New Roman"/>
                <w:b w:val="false"/>
                <w:i w:val="false"/>
                <w:color w:val="000000"/>
                <w:sz w:val="20"/>
              </w:rPr>
              <w:t>ГОСТ 31851-2012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промышленное газоиспользующее. Воздухонагреватели.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Блочные автоматические горелки</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и комбинированные блочные промышленные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ГОСТ 31850-2012 (EN 676:1996)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автоматические с принудительной подачей воздуха. Технические требования безопасности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29134-97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промышленные.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4 – 6</w:t>
            </w:r>
            <w:r>
              <w:br/>
            </w:r>
            <w:r>
              <w:rPr>
                <w:rFonts w:ascii="Times New Roman"/>
                <w:b w:val="false"/>
                <w:i w:val="false"/>
                <w:color w:val="000000"/>
                <w:sz w:val="20"/>
              </w:rPr>
              <w:t>
</w:t>
            </w:r>
            <w:r>
              <w:rPr>
                <w:rFonts w:ascii="Times New Roman"/>
                <w:b w:val="false"/>
                <w:i w:val="false"/>
                <w:color w:val="000000"/>
                <w:sz w:val="20"/>
              </w:rPr>
              <w:t xml:space="preserve">ГОСТ 27824-2000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промышленные на жидком топливе. Общие технические требования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676-2012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Горелки газовые автоматические с принудительной подачей воздуха для горения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4</w:t>
            </w:r>
            <w:r>
              <w:br/>
            </w:r>
            <w:r>
              <w:rPr>
                <w:rFonts w:ascii="Times New Roman"/>
                <w:b w:val="false"/>
                <w:i w:val="false"/>
                <w:color w:val="000000"/>
                <w:sz w:val="20"/>
              </w:rPr>
              <w:t>
</w:t>
            </w:r>
            <w:r>
              <w:rPr>
                <w:rFonts w:ascii="Times New Roman"/>
                <w:b w:val="false"/>
                <w:i w:val="false"/>
                <w:color w:val="000000"/>
                <w:sz w:val="20"/>
              </w:rPr>
              <w:t>ГОСТ Р 50591-2013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Агрегаты тепловые газопотребляющие. Горелки газовые промышленные. Предельные нормы концентраций NOx в продуктах сгорания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Устройства, предназначенные для встраивания в оборудование</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Регуляторы давления газа, работающие без постороннего источника энергии</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и 5</w:t>
            </w:r>
            <w:r>
              <w:br/>
            </w:r>
            <w:r>
              <w:rPr>
                <w:rFonts w:ascii="Times New Roman"/>
                <w:b w:val="false"/>
                <w:i w:val="false"/>
                <w:color w:val="000000"/>
                <w:sz w:val="20"/>
              </w:rPr>
              <w:t>
</w:t>
            </w:r>
            <w:r>
              <w:rPr>
                <w:rFonts w:ascii="Times New Roman"/>
                <w:b w:val="false"/>
                <w:i w:val="false"/>
                <w:color w:val="000000"/>
                <w:sz w:val="20"/>
              </w:rPr>
              <w:t>ГОСТ 11881-76</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ГСП. Регуляторы, работающие без использования постороннего источника энергии. Общие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54823-2011 (ЕН 88-2:2007)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соединенные с ними предохранительные устройства для газовых аппаратов. Часть 2. Регуляторы с давлением на входе свыше 50 кПа до 500 кПа включительно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54824-2011 (ЕН 88-1:2007)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соединенные с ними предохранительные устройства для газовых аппаратов. Часть 1. Регуляторы с давлением на входе до 50 кПа включительно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88-1-2012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устройства обеспечения безопасности для газовых приборов. Часть 1. Регуляторы с давлением на входе до 50 кПа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EN 88-2-2012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устройства обеспечения безопасности для газовых приборов. Часть 2. Регуляторы с давлением на входе свыше 500 мбар, но не более 5 бар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Редукторы к баллонам газовым</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1 – 3</w:t>
            </w:r>
            <w:r>
              <w:br/>
            </w:r>
            <w:r>
              <w:rPr>
                <w:rFonts w:ascii="Times New Roman"/>
                <w:b w:val="false"/>
                <w:i w:val="false"/>
                <w:color w:val="000000"/>
                <w:sz w:val="20"/>
              </w:rPr>
              <w:t>
</w:t>
            </w:r>
            <w:r>
              <w:rPr>
                <w:rFonts w:ascii="Times New Roman"/>
                <w:b w:val="false"/>
                <w:i w:val="false"/>
                <w:color w:val="000000"/>
                <w:sz w:val="20"/>
              </w:rPr>
              <w:t xml:space="preserve">ГОСТ 21805-94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для сжиженных углеводородных газов на давление до 1,6 МПа. Общие технические условия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Приборы и средства автоматизации для газовых горелок и аппаратов (блоки и панели для автоматического розжига)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2 – 4 и 7</w:t>
            </w:r>
            <w:r>
              <w:br/>
            </w:r>
            <w:r>
              <w:rPr>
                <w:rFonts w:ascii="Times New Roman"/>
                <w:b w:val="false"/>
                <w:i w:val="false"/>
                <w:color w:val="000000"/>
                <w:sz w:val="20"/>
              </w:rPr>
              <w:t>
</w:t>
            </w:r>
            <w:r>
              <w:rPr>
                <w:rFonts w:ascii="Times New Roman"/>
                <w:b w:val="false"/>
                <w:i w:val="false"/>
                <w:color w:val="000000"/>
                <w:sz w:val="20"/>
              </w:rPr>
              <w:t>ГОСТ Р 52219-2012</w:t>
            </w:r>
            <w:r>
              <w:br/>
            </w:r>
            <w:r>
              <w:rPr>
                <w:rFonts w:ascii="Times New Roman"/>
                <w:b w:val="false"/>
                <w:i w:val="false"/>
                <w:color w:val="000000"/>
                <w:sz w:val="20"/>
              </w:rPr>
              <w:t>
</w:t>
            </w:r>
            <w:r>
              <w:rPr>
                <w:rFonts w:ascii="Times New Roman"/>
                <w:b w:val="false"/>
                <w:i w:val="false"/>
                <w:color w:val="000000"/>
                <w:sz w:val="20"/>
              </w:rPr>
              <w:t>(ЕН 298:2003)</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управления автоматические для газовых горелок и аппаратов.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Арматура газорегулирующая и запорно-предохранительная (клапаны автоматические отсечные, регуляторы давления, термоэлектрические устройства контроля пламени, краны, термостаты механические, устройства многофункциональные)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w:t>
            </w:r>
            <w:r>
              <w:br/>
            </w:r>
            <w:r>
              <w:rPr>
                <w:rFonts w:ascii="Times New Roman"/>
                <w:b w:val="false"/>
                <w:i w:val="false"/>
                <w:color w:val="000000"/>
                <w:sz w:val="20"/>
              </w:rPr>
              <w:t>
</w:t>
            </w:r>
            <w:r>
              <w:rPr>
                <w:rFonts w:ascii="Times New Roman"/>
                <w:b w:val="false"/>
                <w:i w:val="false"/>
                <w:color w:val="000000"/>
                <w:sz w:val="20"/>
              </w:rPr>
              <w:t xml:space="preserve">ГОСТ 32028-2012 </w:t>
            </w:r>
            <w:r>
              <w:br/>
            </w:r>
            <w:r>
              <w:rPr>
                <w:rFonts w:ascii="Times New Roman"/>
                <w:b w:val="false"/>
                <w:i w:val="false"/>
                <w:color w:val="000000"/>
                <w:sz w:val="20"/>
              </w:rPr>
              <w:t>
</w:t>
            </w:r>
            <w:r>
              <w:rPr>
                <w:rFonts w:ascii="Times New Roman"/>
                <w:b w:val="false"/>
                <w:i w:val="false"/>
                <w:color w:val="000000"/>
                <w:sz w:val="20"/>
              </w:rPr>
              <w:t>(EN 161:2001)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 автоматические отсечные для газовых горелок и аппаратов.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32029-2012</w:t>
            </w:r>
            <w:r>
              <w:br/>
            </w:r>
            <w:r>
              <w:rPr>
                <w:rFonts w:ascii="Times New Roman"/>
                <w:b w:val="false"/>
                <w:i w:val="false"/>
                <w:color w:val="000000"/>
                <w:sz w:val="20"/>
              </w:rPr>
              <w:t>
</w:t>
            </w:r>
            <w:r>
              <w:rPr>
                <w:rFonts w:ascii="Times New Roman"/>
                <w:b w:val="false"/>
                <w:i w:val="false"/>
                <w:color w:val="000000"/>
                <w:sz w:val="20"/>
              </w:rPr>
              <w:t>(EN 257:1992)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Термостаты (терморегуляторы) механические для газовых приборов.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5 </w:t>
            </w:r>
            <w:r>
              <w:br/>
            </w:r>
            <w:r>
              <w:rPr>
                <w:rFonts w:ascii="Times New Roman"/>
                <w:b w:val="false"/>
                <w:i w:val="false"/>
                <w:color w:val="000000"/>
                <w:sz w:val="20"/>
              </w:rPr>
              <w:t>
</w:t>
            </w:r>
            <w:r>
              <w:rPr>
                <w:rFonts w:ascii="Times New Roman"/>
                <w:b w:val="false"/>
                <w:i w:val="false"/>
                <w:color w:val="000000"/>
                <w:sz w:val="20"/>
              </w:rPr>
              <w:t>ГОСТ 32032-2013 (EN 1106:2010)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Краны для газовых аппаратов.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w:t>
            </w:r>
            <w:r>
              <w:br/>
            </w:r>
            <w:r>
              <w:rPr>
                <w:rFonts w:ascii="Times New Roman"/>
                <w:b w:val="false"/>
                <w:i w:val="false"/>
                <w:color w:val="000000"/>
                <w:sz w:val="20"/>
              </w:rPr>
              <w:t>
</w:t>
            </w:r>
            <w:r>
              <w:rPr>
                <w:rFonts w:ascii="Times New Roman"/>
                <w:b w:val="false"/>
                <w:i w:val="false"/>
                <w:color w:val="000000"/>
                <w:sz w:val="20"/>
              </w:rPr>
              <w:t xml:space="preserve">ГОСТ Р 51843-2013 </w:t>
            </w:r>
            <w:r>
              <w:br/>
            </w:r>
            <w:r>
              <w:rPr>
                <w:rFonts w:ascii="Times New Roman"/>
                <w:b w:val="false"/>
                <w:i w:val="false"/>
                <w:color w:val="000000"/>
                <w:sz w:val="20"/>
              </w:rPr>
              <w:t>
</w:t>
            </w:r>
            <w:r>
              <w:rPr>
                <w:rFonts w:ascii="Times New Roman"/>
                <w:b w:val="false"/>
                <w:i w:val="false"/>
                <w:color w:val="000000"/>
                <w:sz w:val="20"/>
              </w:rPr>
              <w:t>(ЕН 125:1991/</w:t>
            </w:r>
            <w:r>
              <w:br/>
            </w:r>
            <w:r>
              <w:rPr>
                <w:rFonts w:ascii="Times New Roman"/>
                <w:b w:val="false"/>
                <w:i w:val="false"/>
                <w:color w:val="000000"/>
                <w:sz w:val="20"/>
              </w:rPr>
              <w:t>
</w:t>
            </w:r>
            <w:r>
              <w:rPr>
                <w:rFonts w:ascii="Times New Roman"/>
                <w:b w:val="false"/>
                <w:i w:val="false"/>
                <w:color w:val="000000"/>
                <w:sz w:val="20"/>
              </w:rPr>
              <w:t xml:space="preserve">A1:1996)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контроля пламени для газовых аппаратов. Термоэлектрические устройства контроля пламени.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7ГОСТ Р</w:t>
            </w:r>
            <w:r>
              <w:br/>
            </w:r>
            <w:r>
              <w:rPr>
                <w:rFonts w:ascii="Times New Roman"/>
                <w:b w:val="false"/>
                <w:i w:val="false"/>
                <w:color w:val="000000"/>
                <w:sz w:val="20"/>
              </w:rPr>
              <w:t>
</w:t>
            </w:r>
            <w:r>
              <w:rPr>
                <w:rFonts w:ascii="Times New Roman"/>
                <w:b w:val="false"/>
                <w:i w:val="false"/>
                <w:color w:val="000000"/>
                <w:sz w:val="20"/>
              </w:rPr>
              <w:t>54823-2011 (ЕН 88-2:2007)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Регуляторы давления и соединенные с ними предохранительные устройства для газовых аппаратов. Часть 2. Регуляторы с давлением на входе свыше 50 кПа </w:t>
            </w:r>
          </w:p>
          <w:p>
            <w:pPr>
              <w:spacing w:after="20"/>
              <w:ind w:left="20"/>
              <w:jc w:val="both"/>
            </w:pPr>
            <w:r>
              <w:rPr>
                <w:rFonts w:ascii="Times New Roman"/>
                <w:b w:val="false"/>
                <w:i w:val="false"/>
                <w:color w:val="000000"/>
                <w:sz w:val="20"/>
              </w:rPr>
              <w:t>до 500 кПа включительно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54824-2011 (ЕН 88-1:2007)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давления и соединенные с ними предохранительные устройства для газовых аппаратов. Часть 1. Регуляторы с давлением на входе до 50 кПа включительно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55205-2012</w:t>
            </w:r>
            <w:r>
              <w:br/>
            </w:r>
            <w:r>
              <w:rPr>
                <w:rFonts w:ascii="Times New Roman"/>
                <w:b w:val="false"/>
                <w:i w:val="false"/>
                <w:color w:val="000000"/>
                <w:sz w:val="20"/>
              </w:rPr>
              <w:t>
</w:t>
            </w:r>
            <w:r>
              <w:rPr>
                <w:rFonts w:ascii="Times New Roman"/>
                <w:b w:val="false"/>
                <w:i w:val="false"/>
                <w:color w:val="000000"/>
                <w:sz w:val="20"/>
              </w:rPr>
              <w:t>(ЕН 1854:2010)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Датчики контроля давления для газовых горелок и аппаратов пневматического типа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ГОСТ Р 55206-2012</w:t>
            </w:r>
            <w:r>
              <w:br/>
            </w:r>
            <w:r>
              <w:rPr>
                <w:rFonts w:ascii="Times New Roman"/>
                <w:b w:val="false"/>
                <w:i w:val="false"/>
                <w:color w:val="000000"/>
                <w:sz w:val="20"/>
              </w:rPr>
              <w:t>
</w:t>
            </w:r>
            <w:r>
              <w:rPr>
                <w:rFonts w:ascii="Times New Roman"/>
                <w:b w:val="false"/>
                <w:i w:val="false"/>
                <w:color w:val="000000"/>
                <w:sz w:val="20"/>
              </w:rPr>
              <w:t>(ЕН 12067-1:1998)</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соотношения газ/воздух для газовых горелок и газопотребляющих аппаратов. Часть 1. Регуляторы пневматического типа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7</w:t>
            </w:r>
            <w:r>
              <w:br/>
            </w:r>
            <w:r>
              <w:rPr>
                <w:rFonts w:ascii="Times New Roman"/>
                <w:b w:val="false"/>
                <w:i w:val="false"/>
                <w:color w:val="000000"/>
                <w:sz w:val="20"/>
              </w:rPr>
              <w:t>
</w:t>
            </w:r>
            <w:r>
              <w:rPr>
                <w:rFonts w:ascii="Times New Roman"/>
                <w:b w:val="false"/>
                <w:i w:val="false"/>
                <w:color w:val="000000"/>
                <w:sz w:val="20"/>
              </w:rPr>
              <w:t>ГОСТ Р 55207-2012</w:t>
            </w:r>
            <w:r>
              <w:br/>
            </w:r>
            <w:r>
              <w:rPr>
                <w:rFonts w:ascii="Times New Roman"/>
                <w:b w:val="false"/>
                <w:i w:val="false"/>
                <w:color w:val="000000"/>
                <w:sz w:val="20"/>
              </w:rPr>
              <w:t>
</w:t>
            </w:r>
            <w:r>
              <w:rPr>
                <w:rFonts w:ascii="Times New Roman"/>
                <w:b w:val="false"/>
                <w:i w:val="false"/>
                <w:color w:val="000000"/>
                <w:sz w:val="20"/>
              </w:rPr>
              <w:t xml:space="preserve">(ЕН 12067-2:2007)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Регуляторы соотношения газ/воздух для газовых горелок и газопотребляющих аппаратов. Часть 2. Регуляторы электронного типа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6</w:t>
            </w:r>
            <w:r>
              <w:br/>
            </w:r>
            <w:r>
              <w:rPr>
                <w:rFonts w:ascii="Times New Roman"/>
                <w:b w:val="false"/>
                <w:i w:val="false"/>
                <w:color w:val="000000"/>
                <w:sz w:val="20"/>
              </w:rPr>
              <w:t>
</w:t>
            </w:r>
            <w:r>
              <w:rPr>
                <w:rFonts w:ascii="Times New Roman"/>
                <w:b w:val="false"/>
                <w:i w:val="false"/>
                <w:color w:val="000000"/>
                <w:sz w:val="20"/>
              </w:rPr>
              <w:t>ГОСТ Р 55208-2012 (ЕН 1643:2000)</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контроля герметичности автоматических запорных клапанов для газовых горелок и газовых приборов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разделы 6 – 8</w:t>
            </w:r>
            <w:r>
              <w:br/>
            </w:r>
            <w:r>
              <w:rPr>
                <w:rFonts w:ascii="Times New Roman"/>
                <w:b w:val="false"/>
                <w:i w:val="false"/>
                <w:color w:val="000000"/>
                <w:sz w:val="20"/>
              </w:rPr>
              <w:t>
</w:t>
            </w:r>
            <w:r>
              <w:rPr>
                <w:rFonts w:ascii="Times New Roman"/>
                <w:b w:val="false"/>
                <w:i w:val="false"/>
                <w:color w:val="000000"/>
                <w:sz w:val="20"/>
              </w:rPr>
              <w:t>ГОСТ Р 55209-2012</w:t>
            </w:r>
            <w:r>
              <w:br/>
            </w:r>
            <w:r>
              <w:rPr>
                <w:rFonts w:ascii="Times New Roman"/>
                <w:b w:val="false"/>
                <w:i w:val="false"/>
                <w:color w:val="000000"/>
                <w:sz w:val="20"/>
              </w:rPr>
              <w:t>
</w:t>
            </w:r>
            <w:r>
              <w:rPr>
                <w:rFonts w:ascii="Times New Roman"/>
                <w:b w:val="false"/>
                <w:i w:val="false"/>
                <w:color w:val="000000"/>
                <w:sz w:val="20"/>
              </w:rPr>
              <w:t>(ЕН 13611:2007)</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безопасности, регулирования и управления для газовых горелок и газовых приборов. Общие требования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vMerge/>
            <w:tcBorders>
              <w:top w:val="nil"/>
              <w:left w:val="single" w:color="cfcfcf" w:sz="5"/>
              <w:bottom w:val="single" w:color="cfcfcf" w:sz="5"/>
              <w:right w:val="single" w:color="cfcfcf" w:sz="5"/>
            </w:tcBorders>
          </w:tcP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 ЕN 13611-2012</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обеспечения безопасности и устройства управления газовыми горелками и газовыми приборами. Общие технические требования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Соединения-шланги стальные гибкие для газовых горелок и аппаратов</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4, 5, 7 и 8, приложения 2 и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8</w:t>
            </w:r>
            <w:r>
              <w:br/>
            </w:r>
            <w:r>
              <w:rPr>
                <w:rFonts w:ascii="Times New Roman"/>
                <w:b w:val="false"/>
                <w:i w:val="false"/>
                <w:color w:val="000000"/>
                <w:sz w:val="20"/>
              </w:rPr>
              <w:t>
</w:t>
            </w:r>
            <w:r>
              <w:rPr>
                <w:rFonts w:ascii="Times New Roman"/>
                <w:b w:val="false"/>
                <w:i w:val="false"/>
                <w:color w:val="000000"/>
                <w:sz w:val="20"/>
              </w:rPr>
              <w:t xml:space="preserve">ГОСТ Р 52209-2004 </w:t>
            </w:r>
            <w:r>
              <w:br/>
            </w:r>
            <w:r>
              <w:rPr>
                <w:rFonts w:ascii="Times New Roman"/>
                <w:b w:val="false"/>
                <w:i w:val="false"/>
                <w:color w:val="000000"/>
                <w:sz w:val="20"/>
              </w:rPr>
              <w:t>
</w:t>
            </w:r>
            <w:r>
              <w:rPr>
                <w:rFonts w:ascii="Times New Roman"/>
                <w:b w:val="false"/>
                <w:i w:val="false"/>
                <w:color w:val="000000"/>
                <w:sz w:val="20"/>
              </w:rPr>
              <w:t>(DIN 3384:1998-05)</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 для газовых горелок и аппаратов. Общие технические требования и методы испытаний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