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0c0c" w14:textId="e2b0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Планах мероприятий, необходимых для реализации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продукции, предназначенной для детей и подростков" (ТР ТС 007/2011);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1.2.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игрушек" (ТР ТС 008/2011);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1.3.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парфюмерно-косметической продукции" (ТР ТС 009/2011);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1.4.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машин и оборудования" (ТР ТС 010/2011);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1.5.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"Безопасность лифтов" (ТР ТС 011/2011);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1.6.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оборудования для работы во взрывоопасных средах" (ТР ТС 012/2011);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1.7.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1.8.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"Безопасность автомобильных дорог" (ТР ТС 014/2011);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1.9.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зерна" (ТР ТС 015/2011);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1.10.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аппаратов, работающих на газообразном топливе" (ТР ТС 016/2011);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1.11.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продукции легкой промышленности" (ТР ТС 017/2011);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1.12.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колесных транспортных средств" (ТР ТС 018/2011);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1.13.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средств индивидуальной защиты" (ТР ТС 019/2011);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1.14.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"Электромагнитная совместимость технических средств" (ТР ТС 020/2011);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1.15.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"Пищевая продукция в части ее маркировки" (ТР ТС 022/2011);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1.16.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"Технический регламент на соковую продукцию из фруктов и овощей" (ТР ТС 023/2011);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1.17.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"Технический регламент на масложировую продукцию" (ТР ТС 024/2011).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Сторонам обеспечить выполнение мероприятий, включенных в планы,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установленные сроки.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по истечении тридцати дней после его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мероприятий, необходимых для реализации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продукции, предназначенной для детей и подростков" (ТР ТС 007/2011)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8458"/>
        <w:gridCol w:w="1473"/>
        <w:gridCol w:w="275"/>
        <w:gridCol w:w="275"/>
        <w:gridCol w:w="275"/>
        <w:gridCol w:w="1193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продукции, предназначенной для детей и подростков"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(ТР ТС 007/2011)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 Российская Федерация, Республика Беларусь, Республика Казахстан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сравнительного анализа Единых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 гигиенических требований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с техническим регламентом и стандартами, устанавливающими показатели гигиенической безопасности (санитарно-гигиенические требования) к продукции для детей и подростков и подготовка, при необходимости, предложений по разработке, внесению изменений, пересмотру межгосударственных стандартов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 "О безопасности продукции, предназначенной для детей и подростков" (ТР ТС 007/2011),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Республика Беларусь, Республика Казахстан,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мероприятий, необходимых для реализации </w:t>
      </w:r>
      <w:r>
        <w:rPr>
          <w:rFonts w:ascii="Times New Roman"/>
          <w:b/>
          <w:i w:val="false"/>
          <w:color w:val="000000"/>
        </w:rPr>
        <w:t>технического регламента</w:t>
      </w:r>
      <w:r>
        <w:rPr>
          <w:rFonts w:ascii="Times New Roman"/>
          <w:b/>
          <w:i w:val="false"/>
          <w:color w:val="000000"/>
        </w:rPr>
        <w:t xml:space="preserve"> Таможенного союза "О безопасности игрушек" (ТР ТС 008/2011)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7830"/>
        <w:gridCol w:w="1376"/>
        <w:gridCol w:w="257"/>
        <w:gridCol w:w="257"/>
        <w:gridCol w:w="257"/>
        <w:gridCol w:w="1995"/>
      </w:tblGrid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игрушек" (ТР ТС 008/2011)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методик проведения исследований (испытаний) и измерений, включенных в "Перечень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продукции" и проведение метрологической экспертизы методик для подготовки предложений по разработке межгосударственных стандартов и иных единых документов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 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Перечнях.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регламента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2012г.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рекомендаций по применению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игрушек",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 мероприятий, необходимых для реализации технического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"О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парфюмерно-косметической продукции" (ТР ТС 009/2011)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8272"/>
        <w:gridCol w:w="1293"/>
        <w:gridCol w:w="229"/>
        <w:gridCol w:w="229"/>
        <w:gridCol w:w="229"/>
        <w:gridCol w:w="1740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(документ)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 "О безопасности парфюмерно-косметической продукции" (ТР ТС 009/2011)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 (далее – 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 ТС 009/2011 и осуществления оценки (подтверждения) соответствия продукции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с 1 июля 2012 года)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 от 28 мая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на утверждение в установленном порядке проекта изменений в процедуры переоформления документов об оценке соответствия продукции обязательным требованиям (свидетельств о государственной регистрации), ранее установленным нормативными правовыми актами Таможенного союза или законодательством государства – члена Таможенного союза, выданных или принятых до вступления в силу ТР ТС 009/2011, на документы об оценке соответствия продукции (свидетельства о государственной регистрации) обязательным требованиям технического регламента, за исключением случаев, когда показатели и (или) их допустимые уровни не совпадают с показателями и (или) их допустимыми уровнями, указанными в техническом регламенте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на утверждение в установленном порядке проекта решения об использовании до 1 июля 2014 года протоколов испытаний на соответствие Единым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эпидемиологическим и гигиеническим требованиям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для подтверждения соответствия требованиям технического регламента, за исключением случаев, когда показатели и (или) их допустимые уровни не совпадают с показателями и (или) их допустимыми уровнями, установленными техническим регламентом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 "О безопасности парфюмерно-косметической продукции" (ТР ТС 009/2011),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мероприятий, необходимых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машин и оборудования" (ТР ТС 010/2011)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7788"/>
        <w:gridCol w:w="1360"/>
        <w:gridCol w:w="254"/>
        <w:gridCol w:w="254"/>
        <w:gridCol w:w="254"/>
        <w:gridCol w:w="2066"/>
      </w:tblGrid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машин и оборудования" (ТР ТС 010/2011)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машин и оборудования" ТР ТС 010/2011)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 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машин и оборудования" (ТР ТС 010/2011),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 мероприятий, необходимых для реализации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"Безопасность лифтов" (ТР ТС 011/2011)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7725"/>
        <w:gridCol w:w="1428"/>
        <w:gridCol w:w="253"/>
        <w:gridCol w:w="253"/>
        <w:gridCol w:w="254"/>
        <w:gridCol w:w="2063"/>
      </w:tblGrid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"Безопасность лифтов" (ТР ТС 011/2011) (далее – ТР ТС 0112011)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"Безопасность лифтов" (ТР ТС 020/2011) (далее 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Российская Федерация, Республика Беларусь,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 Республика Беларусь,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"Безопасность лифтов" (ТР ТС 011/2011),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Таможенного союза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Таможенного союза "О безопасности оборудования для работы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взрывоопасных средах" (ТР ТС 012/2011)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7853"/>
        <w:gridCol w:w="1388"/>
        <w:gridCol w:w="246"/>
        <w:gridCol w:w="246"/>
        <w:gridCol w:w="246"/>
        <w:gridCol w:w="2006"/>
      </w:tblGrid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оборудования для работы во взрывоопасных средах" (ТР ТС 012/2011)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оборудования для работы во взрывоопасных средах" (ТР ТС 012/2011)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2012 года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года)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Российская Федерация, Республика Беларусь, Республика 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ТР ТС 012/2011,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нормативных правовых актов государств – членов Таможенного союза в соответствие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До15 февраля 2013 года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До15 февраля 2013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технического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требованиях к автомобильному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авиационному бензину, дизельному и судовому топливу, топливу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для реактивных двигателей и мазуту" (ТР ТС 013/2011)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8372"/>
        <w:gridCol w:w="951"/>
        <w:gridCol w:w="240"/>
        <w:gridCol w:w="240"/>
        <w:gridCol w:w="240"/>
        <w:gridCol w:w="194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(документ)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Казахстан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31 декабря 2012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 Таможенного союза.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2012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 мероприятий, необходимых для реализации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"Безопасность автомобильных дорог" (ТР ТС 014/2011)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8330"/>
        <w:gridCol w:w="1464"/>
        <w:gridCol w:w="273"/>
        <w:gridCol w:w="273"/>
        <w:gridCol w:w="273"/>
        <w:gridCol w:w="1338"/>
      </w:tblGrid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"Безопасность автомобильных дорог" (ТР ТС 014/2011)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"Безопасность автомобильных дорог" (ТР ТС 014/2011)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2013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2013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 Российская Федерация, Республика Беларусь, Республика Казахстан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Российская Федерация, Республика Беларусь, Республика Казахстан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ТР ТС 014/2011,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нормативных правовых актов государств – членов Таможенного союза в соответствие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15февраля 2015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15февраля 2015 года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Таможенного союза "О безопасности зерна" (ТР ТС 015/2011)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847"/>
        <w:gridCol w:w="1660"/>
        <w:gridCol w:w="305"/>
        <w:gridCol w:w="305"/>
        <w:gridCol w:w="305"/>
        <w:gridCol w:w="1489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зерна" (ТР ТС 015/2011)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зерна" (ТР ТС 015/2011) (далее – технический регламент)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- ЕЭК), 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 внесению изменений в процедуры переоформления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выданных или принятых до вступления в силу технического регламента, на документы об оценке (подтверждении) соответствия продукции обязательным требованиям технического регламента, за исключением случаев, когда показатели и (или) их допустимые уровни не совпадают с показателями и (или) их допустимыми уровнями, указанными в Техническом регламенте.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(ТР ТС 015/2011), рекомендуемые государствам – членам Таможенного союза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информирование об этом ЕЭК.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и правовых актов государств–членов Таможенного союза в соответствие с техническим регламентом.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 Таможенного союза.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мероприятий, необходимых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аппаратов, работающих на газообразном топливе" (ТР ТС 016/2011)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8912"/>
        <w:gridCol w:w="824"/>
        <w:gridCol w:w="280"/>
        <w:gridCol w:w="280"/>
        <w:gridCol w:w="280"/>
        <w:gridCol w:w="1367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аппаратов, работающих на газообразном топливе" (ТР ТС 016/2011) (далее – ТР ТС 016/2011)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аппаратов, работающих на газообразном топливе" (ТР ТС 016/2011)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 Республика Беларусь, Республика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 Республика Беларусь, Республика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Федерация, Республика Беларусь, Республика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аппаратов, работающих на газообразном топливе",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 Таможенного союза.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технического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безопасности продукции легкой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промышленности" (ТР ТС 017/2011)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908"/>
        <w:gridCol w:w="1415"/>
        <w:gridCol w:w="251"/>
        <w:gridCol w:w="251"/>
        <w:gridCol w:w="251"/>
        <w:gridCol w:w="1903"/>
      </w:tblGrid>
      <w:tr>
        <w:trPr>
          <w:trHeight w:val="30" w:hRule="atLeast"/>
        </w:trPr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(документ)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союза"О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безопасности продукции легкой промышленности" (ТР ТС 017/2011)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"О безопасности продукции легкой промышленности" (ТР ТС 017/2011) (далее – 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 июля 2012 года)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 (в редакции Решения Комиссии Таможенного союза от 9 декабря 2011 года № 859),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несение изменений в Единый перечень товаров, подлежащих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 на таможенной границе и таможенной территории Таможенного союза от 28 мая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продукции легкой промышленности" (ТР ТС 017/2011),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 Таможенного союза.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Евразийской экономической комиссии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мероприятий, необходимых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колесных транспортных средств" (ТР ТС 018/2011)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840"/>
        <w:gridCol w:w="1436"/>
        <w:gridCol w:w="255"/>
        <w:gridCol w:w="255"/>
        <w:gridCol w:w="255"/>
        <w:gridCol w:w="1933"/>
      </w:tblGrid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колесных транспортных средств" (ТР ТС 018/2011)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"О безопасности колесных транспортных средств" (ТР ТС 018/2011)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 января 2015 года)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2015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колесных транспортных средств" ТР ТС 018/2011,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2015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(строительных материалов и изделий) требованиям технического регламента.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2015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 и размещение на официальном сайте уполномоченного органа в сети Интернет национальной части Единого реестра органов по сертификации и испытательных лабораторий (центров) Таможенного союза.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2015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"О безопасности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индивидуальной защиты" (ТР ТС 019/2011)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7866"/>
        <w:gridCol w:w="1428"/>
        <w:gridCol w:w="253"/>
        <w:gridCol w:w="253"/>
        <w:gridCol w:w="253"/>
        <w:gridCol w:w="1923"/>
      </w:tblGrid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(документ)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средств индивидуальной защиты" (ТР ТС 019/2011)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средств индивидуальной защиты" (ТР ТС 019/2011)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с 1 июня 2012 года)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 (в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9 декабря 2011 года № 859),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средствам индивидуальной защиты, являющимся объектом технического регулирования технического регламента.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решения о внесении изменений в Единый перечень товаров, подлежащих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 на таможенной границе и таможенной территории Таможенного союза от 28 мая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части исключения из него средств индивидуальной защиты, являющихся объектом технического регулирования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 применению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Стороны 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"О безопасности средств индивидуальной защиты" (ТР ТС 019/2011),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мероприятий, необходимых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"Электромагнитная совместимость технических средств" (ТР ТС 020/2011)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7751"/>
        <w:gridCol w:w="1420"/>
        <w:gridCol w:w="252"/>
        <w:gridCol w:w="252"/>
        <w:gridCol w:w="252"/>
        <w:gridCol w:w="2051"/>
      </w:tblGrid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"Электромагнитная совместимость технических средств" (ТР ТС 020/2011)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"Электромагнитная совместимость технических средств" (ТР ТС 020/2011)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2012 года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2012 года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Исключна решением Коллегии Евразийской экономической комиссии от 15.11.2016.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ТР ТС 020/2011,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 и далее по мере необходимости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технического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"Пищевая продукция в части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маркировки" (ТР ТС 022/2011)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8516"/>
        <w:gridCol w:w="1440"/>
        <w:gridCol w:w="255"/>
        <w:gridCol w:w="256"/>
        <w:gridCol w:w="256"/>
        <w:gridCol w:w="1250"/>
      </w:tblGrid>
      <w:tr>
        <w:trPr>
          <w:trHeight w:val="30" w:hRule="atLeast"/>
        </w:trPr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(документ)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"Пищевая продукция в части ее маркировки" (ТР ТС 022/2011)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раздела 1 "Требования безопасности и пищевой ценности пищевых продуктов" общих требований к маркировке пищевых продуктов (пункт 1.4), являющихся объектом технического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"Пищевая продукция в части ее маркировки" (ТР ТС 022/2011) (далее – технический регламент)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"Пищевая продукция в части ее маркировки" (ТР ТС 022/2011),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технического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/>
          <w:i w:val="false"/>
          <w:color w:val="000000"/>
          <w:sz w:val="28"/>
        </w:rPr>
        <w:t xml:space="preserve"> Таможенного союза "Технический регламент на соковую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продукцию из фруктов и овощей" (ТР ТС 023/2011)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7878"/>
        <w:gridCol w:w="1381"/>
        <w:gridCol w:w="245"/>
        <w:gridCol w:w="245"/>
        <w:gridCol w:w="245"/>
        <w:gridCol w:w="199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(документ)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"Технический регламент на соковую продукцию из фруктов и овощей" (ТР ТС 023/2011)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"Технический регламент на соковую продукцию из фруктов и овощей" (ТР ТС 023/2011)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2012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15 февраля 2013 года)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из них требований к продукции, являющейся объектом технического регулирования технического регламента с учетом пакетного принципа установления требований в технических регламентах Таможенного союза в сфере безопасности пищевой продукции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2012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ТР ТС 023/2011, рекомендуемые государствам-членам Таможенного союза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правовых актов государств – членов Таможенного союза в соответствие с техническим регламентом.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ЕЭК.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 2013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г. № 22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План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мероприятий, необходимых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Таможенного союза "Технический регламент на масложировую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продукцию" ТР ТС 024/2011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832"/>
        <w:gridCol w:w="1439"/>
        <w:gridCol w:w="255"/>
        <w:gridCol w:w="255"/>
        <w:gridCol w:w="255"/>
        <w:gridCol w:w="1938"/>
      </w:tblGrid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органы Стороны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"Технический регламент на масложировую продукцию" (ТР ТС 024/2011)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в Евразийскую экономическую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"Технический регламент на масложировую продукцию" (ТР ТС 024/2011 (далее-технический регламент),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технического регламента и осуществления оценки (подтверждения) соответствия продукции.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в Евразийскую экономическую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на основании мониторинга результатов применения стандартов, содержащихся в Перечнях.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(не реже одного раза в год после 1 июля 2013 года)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регламента.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ЕЭК), 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 гигиенические требования к товарам, 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299, в части исключения их них требований к продукции, являющейся объектом технического регулирования технического регламента с учетом пакетного принципа установления требований в технических регламентах Таможенного союза на пищевую продукцию.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Перечня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применению технического регламента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технического регламента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 "Технический регламент на масложировую продукцию" (ТР ТС 024/2011), рекомендуемые государствам – членам Таможенного союза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 и правовых актов государств – членов Таможенного союза в соответствие с ТР ТС 024/2011.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 национальном уровне национальных (государственных) стандартов других государств, включенных в Перечни стандартов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 Республика Беларусь, Республика Казахстан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 по сертификации (оценке (подтверждению) соответствия), испытательных лабораторий (центров), осуществляющих работы по оценке (подтверждению) соответствия требованиям технического регламента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национальную часть Единого реестра органов по сертификации и испытательных лабораторий (центров) Таможенного союза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Таможенного союза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Республика Казахстан, Российская Федерация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Стороны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