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b360" w14:textId="6dcb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мая 2010 года № 260 "О формах таможенных документов"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августа 2012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20 мая 2010 года № 260 «О формах таможенных документов»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 таможенного досмотра (таможенного осмотра) товаров, пересылаемых в международных почтовых отправлениях.».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формы таможенных документов,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260, формой акта таможенного досмотра (таможенного осмотра) товаров, пересылаемых в международных почтовых отправлениях,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2012 г. № 136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таможенного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Лист __ из листов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таможенного досмотра (таможенного осмотра)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пересылаемых в международных почтовых отправлениях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начала таможенного досмотра (таможенного осмотра)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____________20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акт составлен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>)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Таможенного союза должностным лицом (должностными лицами)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фамилии, инициалы должностных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оператора почтовой связи, декларанта или иного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обладающего полномочиями в отношении товаров (их представителей),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понятых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работы, должность, фамилия, инициалы,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документа, удостоверяющего личность,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специалиста (эксперта)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работы, должность, фамилия, инициалы,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документа, удостоверяющего личность,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Таможенный досмотр проведен в отсутствие декларанта или иного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обладающего полномочиями в отношении товаров (их представителей),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[ ] - проведен таможенный досмотр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[ ] - проведен таможенный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таможенного досмотра (таможенного осмотра)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Применялись технические средства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Предъявлено международное почтовое отправление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Сведения об отправителе (вывоз)/получателе (ввоз)</w:t>
      </w:r>
      <w:r>
        <w:rPr>
          <w:rFonts w:ascii="Times New Roman"/>
          <w:b w:val="false"/>
          <w:i w:val="false"/>
          <w:color w:val="000000"/>
          <w:sz w:val="28"/>
        </w:rPr>
        <w:t>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- наименование организации, адрес;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- Ф.И.О.,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таможенного досмотра (таможенного осмотра) установлено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вес товара брутто __________кг определен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фактического взвешивания.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(указываются результаты таможенного досмотра (таможенного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Лист __ из листов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прилагаются: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(документы, фотографии, этикетки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[ ] Изъятий не производилось.       Произведен отбор проб и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 акту от______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Товары упакованы в нашем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Обнаружены признаки правонарушений: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(должностные лица):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(подпись, фамилия, инициалы, личная номерная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(эксперт)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окончания таможенного досмотра (таможенного осмотра)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экземпляр акта направлен с международным почтовым отправлением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(дата, подпись, фамилия, инициалы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Лист __ из листов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таможенного досмотра (таможенного осмотра)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пересылаемых в международных почтовых отправлениях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таможенного досмотра (таможенного осмотра) установлено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(должностные лица):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(подпись, фамилия, инициалы, личная номерная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(эксперт)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(подпись, 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