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be64" w14:textId="34bb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декабря 2012 года № 279. Утратило силу решением Коллегии Евразийской экономической комиссии от 21 марта 2023 года № 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21.03.2023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с изменениями, внесенными решениями Коллегии Евразийской экономической комиссии от 14.07.2015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 (прилагается).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14.07.2015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г. № 279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</w:t>
      </w:r>
      <w:r>
        <w:br/>
      </w:r>
      <w:r>
        <w:rPr>
          <w:rFonts w:ascii="Times New Roman"/>
          <w:b/>
          <w:i w:val="false"/>
          <w:color w:val="000000"/>
        </w:rPr>
        <w:t>которых на добровольной основе обеспечивается соблюдение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"О безопасности упаковки" (ТР ТС 005/2011), а также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правила и методы исследований (испытаний) и измерений, в том</w:t>
      </w:r>
      <w:r>
        <w:br/>
      </w:r>
      <w:r>
        <w:rPr>
          <w:rFonts w:ascii="Times New Roman"/>
          <w:b/>
          <w:i w:val="false"/>
          <w:color w:val="000000"/>
        </w:rPr>
        <w:t>числе 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упаковки" (ТР ТС 005/2011)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оценки соответствия объектов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Программа с изменениями, внесенными решениями Коллегии Евразийской экономической комиссии от 26.11.2013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14.07.2015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223 "Упаковка"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Термины и определения. Разработка ГОСТ взамен ГОСТ 17527-2003 на основе ISO 21067:2007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укупорочные. Термины и определения. Разработка ГОСТ на основе ГОСТ Р 53128-2008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Рекомендации по удовлетворению требований потребителя.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Санитарно-гигиенические требования к упаковке, предназначенной для упаковывания парфюмерно-косметической продукции.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Ресурсосбережение. Упаковка. Требования к отработавшей упаковке для ее переработки в качестве вторичных материальных ресурсов. Разработка ГОСТ на основе ГОСТ Р 53742-2009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Знаки маркировки. Разработка ГОСТ на основе СТ РК 1406-2005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Использование в качестве вторичных материальных ресурсов. Отчет о требованиях для субстанций и материалов для предотвращения длительного ограничения использования в качестве вторичных материальных ресурсов. Разработка ГОСТ на основе СТ РК 1867-2008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Энергетическая утилизация отработавших упаковок. Разработка ГОСТ на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Оптимизация энергетического использования упаковочных отходов в качестве вторичных энергетических ресурсов. Разработка ГОСТ на основе СТ РК 1785-2008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Ресурсосбережение. Упаковка. Повторное использование. Разработка ГОСТ на основе ГОСТ Р 53759-2009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Требования к использованию упаковки посредством компостирования и биологического разложения. Поверочная схема и критерии оценки для распределения упаковок по категориям. Разработка ГОСТ на основе СТ РК EN 13432-2008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Упаковка, откупоривание которой недоступно детям. Требования и методы испытания упаковки многоразового использования. Разработка ГОСТ на основе СТ РК ИСО 8317-2008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керамическая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керамические. Общие технические условия. Разработка ГОСТ на основе СТБ 841-2003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полимерная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55.020 83.140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из полимерных пленок. Общие технические условия. Разработка ГОСТ на основе ГОСТ Р 51720-2001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полимерных пленок и комбинированных материалов. Общие технические условия. Разработка ГОСТ на основе ГОСТ Р 52903-2007. Отмена ГОСТ 12302-83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полиэтилентерефталата для пищевых жидкостей. Общие технические условия. Разработка ГОСТ на основе ГОСТ Р 52789-2007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полимерные многооборотные. Общие технические условия. Разработка ГОСТ на основе ГОСТ Р 51289-99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потребительская полимерная. Общие технические условия. Разработка ГОСТ на основе ГОСТ Р 51760-2001 и СТБ 1517-2004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транспортная полимерная. Общие технические условия. Разработка ГОСТ на основе ГОСТ Р 52620-2006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бытового и хозяйственного назначения. Технические условия. Разработка ГОСТ на основе СТБ 1015-97 и ГОСТ Р 50962-96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Полимерные бочки. Часть 1. Бочки со съемной крышкой (верхом) номинальной вместимостью от 113,6 до 220 л. Разработка ГОСТ на основе СТ РК ИСО 20848.1-2009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Полимерные бочки. Часть 2. Бочки со съемной крышкой (верхом) номинальной вместимостью от 108,2 и 220 л.Разработка ГОСТ на основе СТ РК ИСО 20848.2-2009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Отбор образцов для контроля на соответствие стандартам. Основные положения.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 для продуктов детского питания. Технические условия. Разработка ГОСТ на основе ГОСТ Р 52327-2005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стеклянные для пищевых продуктов рыбной промышленности. Технические условия. Разработка ГОСТ на основе ГОСТ Р 52897-2007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стеклянные для пищевой уксусной кислоты и пищевых уксусов. Технические условия. Разработка ГОСТ на основе ГОСТ Р 52898-2007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стеклянные для алкогольной и безалкогольной пищевой продукции. Общие технические условия. Разработка ГОСТ на основе ГОСТ Р 53921-2010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 для консервированной пищевой продукции. Общие технические условия. Разработка ГОСТ на основе ГОСТ Р 54470-2011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 для молока и молочных пищевых продуктов. Технические условия. Разработка ГОСТ на основе ГОСТ Р 52617-2006. Отмена ГОСТ 15844-92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 для парфюмерно- косметической продукции. Общие технические условия. Разработка ГОСТ на основе ГОСТ Р 51781-2002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 для товаров бытовой химии. Технические условия. Разработка ГОСТ на основе ГОСТ Р 51640-2000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сувенирные. Технические условия. Разработка ГОСТ на основе СТБ 117-93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Общие положения по безопасности, маркировке и ресурсосбережению. Разработка ГОСТ. Пересмотр ГОСТ 30288-95 с учетом требований по маркировке стеклянной упаковки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тканая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тканые полипропиленовые. Общие технические условия. Разработка ГОСТ на основе ГОСТ Р 52564-2006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мягкая. Общие технические условия. Разработка ГОСТ на основе СТБ 750-2000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тканевые полипропиленовые для упаковки сыпучих пищевых продуктов. Разработка ГОСТ на основе ISO 23560:2008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из бумаги и картона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из бумаги и комбинированных материалов. Общие технические условия. Разработка ГОСТ на основе ГОСТ Р 53361-2009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тароупаковочный для пищевой продукции.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из картона и комбинированных материалов. Технические условия. Разработка ГОСТ на основе ГОСТ 9142-90, ГОСТ 13512-91, ГОСТ 13513-86, ГОСТ 13514-93, ГОСТ 13515-91, ГОСТ 13516-86, ГОСТ 16535-95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бумаги и комбинированных материалов. Общие технические условия. Разработка ГОСТ на основе ГОСТ 24370-80, ГОСТ 13502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коробок и пачек. Коробки и пачки. Технические условия. Разработка ГОСТ на основе СТ РК 242-92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Этикетки парафинированные в бобинах для машинного завертывания кондитерских, хлебобулочных изделий и жевательной резинки. Разработка ГОСТ на основе СТ РК 995-97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металлическая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алюминиевые глубокой вытяжки с легковскрываемыми крышками. Технические условия. Разработка ГОСТ на основе ГОСТ Р 51756-2001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для упаковки. Технические условия. Разработка ГОСТ на основе ГОСТ 745-2003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гладкая бытового назначения в рулонах для упаковки пищевых продуктов.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 металлические для пищевых жидкостей. Технические условия. Разработка ГОСТ на основе ГОСТ Р 52267-2004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и крышки к ним металлические для консервов. Технические условия. Разработка ГОСТ на основе ГОСТ 5981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Фляги металлические для молока и молочных продуктов. Технические условия. Разработка ГОСТ на основе ГОСТ 5037-97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из комбинированных материалов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потребительская из комбинированных материалов. Общие технические условия. Разработка ГОСТ на основе ГОСТ Р 52579-2006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комбинированные на основе алюминиевой фольги. Технические условия. Разработка ГОСТ на основе ГОСТ Р 52145-2003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картонные и комбинированные. Общие технические условия. Разработка ГОСТ на основе ГОСТ 12120-72, ГОСТ 13479-82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потребительская из картона, бумаги и комбинированных материалов. Разработка ГОСТ на основе ГОСТ 12301-80, ГОСТ 12303-80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упаковочные комбинированные.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деревянная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деревянная. Бочки деревянные заливные и сухотарные. Технические условия. Разработка ГОСТ на основе ГОСТ 8777-80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деревянная. Технические условия. Разработка ГОСТ на основе ГОСТ 5959-80, ГОСТ 9338-801, ГОСТ 9396-88, ГОСТ 10131-93, ГОСТ 11354-93, ГОСТ 13356-84, ГОСТ 17812-72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укупорочные. Термины и определения. Разработка ГОСТ на основе ГОСТ Р 53128-2008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укупорочные. Общие положения по безопасности, маркировке и правилам приемки. Разработка ГОСТ на основе ГОСТ Р 51214-98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Кронен-пробки.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 полимерные. Общие технические условия. Разработка ГОСТ на основе ГОСТ Р 51958-2002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Колпачки металлические.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 полимерные и комбинированные для парфюмерно-косметической продукции. Общие технические условия. Разработка ГОСТ на основе ГОСТ Р 53767-2010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цилиндрические для игристых и газированных вин. Общие технические условия. Разработка ГОСТ на основе ГОСТ Р ИСО 4710-2002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корковые агломерированные. Технические условия. Разработка ГОСТ на основе ГОСТ Р ИСО 4711-2002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металлические для стеклянных банок с венчиком горловины типа I. Технические условия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Полимерные бочки. Часть 3. Системы укупоривания для полимерных бочек номинальной вместимостью от 113,6 до 220 л. Разработка ГОСТ на основе СТ РК ИСО 20848.3-2009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цилиндрические. Методы определения физических свойств. Часть 2. Определение массы и кажущейся плотности для агломерированных корковых пробок. Разработка ГОСТ на основе ISO 9727-2:2007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цилиндрические. Методы определения физических свойств. Часть 6. Определение влагонепроницаемости. Разработка ГОСТ на основе ISO 9727-6:2007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корковые. Методы определения физических свойств. Часть 6. Испытание на кручение. Разработка ГОСТ на основе NP 2803-6:1996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Тара транспортная наполненная и единичные грузы. Методы испытания на горизонтальный удар. Разработка ГОСТ на основе ISO 2244:2000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Тара транспортная наполненная и единичные грузы. Методы испытания на штабелирование при статической нагрузке. Разработка ГОСТ на основе ГОСТ Р 53775-2010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Гибкие тюбики. Метод испытания на воздухонепроницаемость колпачка тюбика. Разработка ГОСТ на основе EN 12377:1998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Стекло. Гидролитическая стойкость стекла при 98оС. Метод испытаний и классификация.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719:1985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Определение вместимости гравиметрическим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8106:2004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Стойкость к вертикальной нагрузке.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8113:2004, ГОСТ Р 52596-2006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Методы контроля термической стойкости.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7459:2004, ГОСТ 13903-2005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Эластичные упаковочные материалы. Определение прочности на пробой. Методы испытаний. Разработка ГОСТ на основе EN 14477:2004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Требования к измерению и установлению четырех тяжелых металлов и других опасных субстанций в упаковке и их поступлениям в окружающую среду. Часть 1. Требования к измерению и установлению четырех тяжелых металлов в упаковке. Разработка ГОСТ на основе СТ РК 1788-1-2008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Требования к измерению и установлению четырех тяжелых металлов и других опасных субстанций в упаковке и их поступлениям в окружающую среду. Часть 2. Требования к измерению и установлению четырех тяжелых металлов в упаковке. Разработка ГОСТ на основе СТ РК 1788-2-2008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Мешки из термопластичной гибкой пленки. Разрыв по краевым складкам. Разработка ГОСТ на основе ISO 11897:1999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концентрации формальдегида в воде и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концентрации формальдегида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гекса-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гептана,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бензола, толуола,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этилбензола, м-,п-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о-ксилола,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изопропилбензола,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стирола, альфа-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метилстирола,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кумола, ксилолов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(смеси изомеров)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 среде.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Газохроматографическое определение содержания гексана, гептана, ацетальдегида, ацетона, метилацетата, этилацетата, метанола, изопропанола, акрилонитрила, н-пропанола, н-пропилацетата, бутилацетата, изобутанола, бензола, толуола, этилбензола, м-, п- и о-ксилола, изопропилбензола, стирола, альфа-метилстирола в водных вытяжках.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Газохроматографическое определение содержания бензола, толуола, этилбензола, метилацетата, этилацетата, метанола, м-, п- и о-ксилола, изопропилбензола, н-пропилбензола, стирола, альфа-метилстирола в водных вытяжках из полистирольных пластиков.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26.11.2013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ацетальдегида, ацетона, этиленгликоля в водной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ацетальдегида и ацетона методом газовой хроматографии в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ацетальдегида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этилацетата, ацетона, изопропилового спирта, фенола, метилметакрилата, Е-капролактама, гексаметилендиамина, бутилацетата, эпихлоргидрина, винилацетата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ацетона, изопропилового спирта, фенола, этилбензола, нитрила акриловой кислоты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26.11.2013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пропилового спирта, изопропилового спирта, бутилового спирта, метилового спирта в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бутилового спирта, изобутилового спирта, метилового спирта, пропилового спирта, изопропилового спирта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стирола методом газовой хроматографии в водных и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26.11.2013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бензола, фенола, толуола, нитрила акриловой кислоты методом газовой хроматографии в водной и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26.11.2013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фенола и эпихлоргидрина методом газовой хроматографии в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26.11.2013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26.11.2013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нитрила акриловой кислоты методом газожидкостной хроматографии в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бензальдегида, альфа-метилстирола, кумола (изопропила бензола) хромато-масс-спектрометрическим методом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метилметакрилата в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диоктилфталата, дибутилфталата методом газовой хроматографии в водной и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диоктилфталата, дибутилфталата методом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винилацетата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Е-капролактама методом жидкостной и газожидкостной хроматографии в водной и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Е-капролактама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диметилтерефталата в модельных средах методом газовой хроматографии.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диметилтерефталата в воздушной среде методом газовой хроматографии.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фтор-иона в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нитрила акриловой кислоты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бенз(а)пирена в водной среде методом жидкостной хроматографии.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бенз(а)пирена в воздушной среде.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элементов в водной и модельных средах.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Метод определения кислотного числа.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