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e64e" w14:textId="c05e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необходимости выполнения государствами – членами Таможенного союза и Единого экономического пространства положений Соглашения о единых правилах государственной поддержки сельского хозяйства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2012 года № 285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промышленности и агропромышленному комплексу Сидорского С.С. о результатах мониторинга выполнения положений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государственной поддержки сельского хозяйства от 9 декабря 2010 года (далее – Соглашение), констатируя неисполнение Республикой Казахстан и частичное исполнение Российской Федерацией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Соглашения, неисполнение государствами – членами Таможенного союза и Единого экономического пространства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Соглашения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Уведомить Республику Беларусь, Республику Казахстан и Российскую Федерацию о необходимости исполнения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Республике Казахстан и Российской Федерации в течение 1 месяца представить в Евразийскую экономическую комиссию информацию, указанную в пункте 1 статьи 7 Соглашения,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Республике Беларусь, Республике Казахстан и Российской Федерации составить примерный список лиц, готовых и способных выступать в качестве посредников, предусмотренный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и уведомить об этом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неисполнения в установленный срок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вынести данный вопрос на рассмотрение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