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570b" w14:textId="b075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июня 2012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члена Коллегии (Министра) по таможенному сотрудничеству Евразийской экономической комиссии В.А. Гошина 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 и ходе подготовки проекта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 (далее – проект Соглашения).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Правительства Сторон обеспечить участие уполномоченных представителей заинтересованных министерств и ведомств Сторон, а также уполномоченных представителей национальных гарантийных объединений Сторон (БАМАП, КазАТО, АСМАП) в Рабочей группе по доработке проекта Соглашения с целью подготовки его к подписанию до  31 декабря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Коллегии Евразийской экономической комиссии доложить Совету Евразийской экономической комиссии о ходе работы Рабочей группы в двухмесячный срок.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 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