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dc5d" w14:textId="3b4d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(готовой продукции),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парфюмерно-косметической продукции" (ТР ТС 009/2011)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2013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(готовой продукции),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парфюмерно-косметической продукции» (ТР ТС 009/2011).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2013 г. № 12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 (готовой продукции), в отношении которой подача</w:t>
      </w:r>
      <w:r>
        <w:br/>
      </w:r>
      <w:r>
        <w:rPr>
          <w:rFonts w:ascii="Times New Roman"/>
          <w:b/>
          <w:i w:val="false"/>
          <w:color w:val="000000"/>
        </w:rPr>
        <w:t>
таможенной декларации сопровождается представлением</w:t>
      </w:r>
      <w:r>
        <w:br/>
      </w:r>
      <w:r>
        <w:rPr>
          <w:rFonts w:ascii="Times New Roman"/>
          <w:b/>
          <w:i w:val="false"/>
          <w:color w:val="000000"/>
        </w:rPr>
        <w:t>
документа об оценке (подтверждении) соответствия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технического регламента Таможенного союза «О</w:t>
      </w:r>
      <w:r>
        <w:br/>
      </w:r>
      <w:r>
        <w:rPr>
          <w:rFonts w:ascii="Times New Roman"/>
          <w:b/>
          <w:i w:val="false"/>
          <w:color w:val="000000"/>
        </w:rPr>
        <w:t>
безопасности парфюмерно-косметической продукции» (ТР ТС 009/2011)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изменением, внесенным решениями Коллегии Евразийской экономической комиссии от 25.06.2013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01.09.2013); от 25.08.2014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631"/>
        <w:gridCol w:w="2997"/>
        <w:gridCol w:w="5059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Масла косметические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(эфирные)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Масла косметические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(эфирные):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Духи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3303 00 100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Духи: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3303 00 100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Туалетная вода, одеколоны, душистые воды, парфюмерные воды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3301 из 3303 00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Туалетная вода, одеколоны, душистые воды, парфюмерные воды: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3301 из 3303 00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Средства косметические для макияжа губ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10 000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Средства косметические для макияжа губ: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10 000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Средства косметические для макияжа глаз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20 000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Средства косметические для макияжа глаз: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20 000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Средства косметические для маникюра или педикюра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Средства косметические для маникюра или педикюра: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Пудра, включая компактную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91 000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изготовленной с использованием наноматериалов; предназначенной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Пудра, включая компактную: изготовленная с использованием наноматериалов; предназначенная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91 000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9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Прочие косметические средства или средства для макияжа и средства ухода за кожей (кроме лекарственных), включая средства против загара или для загара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99 000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интимной косметики; детской косметики; предназначенных для искусственного загара; предназначенных для отбеливания (осветления) кожи; предназначенных для индивидуальной защиты кожи от вредных производственных факторов; косметики для татуажа; пилингов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Прочие косметические средства или средства для макияжа и средства ухода за кожей (кроме лекарственных), включая средства против загара или для загара: изготовленные с использованием наноматериалов;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3304 99 000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 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интимную косметику; детскую косметику; предназначенные для искусственного загара; предназначенные для отбеливания (осветления) кожи; предназначенные для индивидуальной защиты кожи от вредных производственных факторов; косметику для татуажа; пилинги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Шампуни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3305 10 000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Шампуни: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3305 10 000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Средства косметические для перманентной завивки или распрямления волос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3305 20 000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Лаки для волос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3305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Лаки для волос: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3305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Прочие косметические средства для волос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3305 90 000 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детей; предназначенных для окрашивания, осветления и мелирования волос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Прочие косметические средства для волос: изготовленные с использованием наноматериалов; предназначенные для детей; предназначенные для окрашивания, осветления и мелирования волос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3305 90 000 9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Средства гигиены полости 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3306 10 000 0 из 3306 90 000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детей; средств гигиены полости рта, содержащих фториды в количестве более 0,15 % (для жидких редств гигиены полости рта более 0,05 %); предназначенных для отбеливания зубов, содержащих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6,0 %; чистящих средств для зубных протезов; фиксирующих паст, порошков и таблеток для зубов и зубных протезов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Средства гигиены полости рта: изготовленные с использованием наноматериалов; предназначенные для детей; средства гигиены полости рта, содержащие фториды в количестве более 0,15 % (для жидких средств гигиены полости рта более 0,05 %); предназначенные для отбеливания зубов, содержащие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6,0 %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3306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3306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чистящих средств для зубных протезов; фиксирующих паст, порошков и таблеток для зубов и зубных протезов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Средства косметические, используемые до, во время или после бритья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10 000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квасцов в виде кубиков и кровоостанавливающих карандашей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Средства косметические, используемые до, во время или после бритья, изготовленные с использованием наноматериалов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10 000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квасцов в виде кубиков и кровоостанавливающих карандашей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Дезодоранты и антиперспиранты индивидуального назначения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20 000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детей; интимной косметики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Дезодоранты и антиперспиранты индивидуального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20 000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назначения: изготовленные с использованием наноматериалов; предназначенные для детей; интимная косметика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Ароматизированные соли и прочие составы для принятия ванн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Ароматизированные соли и прочие изделия для принятия ванн: изготовленные с использованием наноматериалов;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Средства косметические для удаления волос (депиляции)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90 000 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11 000 1 из 3401 11 000 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детей; интимной косметики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 или моющим средством, туалетные: изготовленные с использованием наноматериалов;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11 000 1 из 3401 11 000 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детей; интимная косметика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Мыло туалетное в прочих формах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20 900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изготовленного с использованием наноматериалов; предназначенного для детей; интимной косметики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Мыло туалетное в прочих формах: изготовленное с использованием наноматериалов; предназначенное для детей; интимная косметика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20 900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исключением: изготовленных с использованием наноматериалов; предназначенных для детей; интимной косметики; предназначенной для индивидуальной защиты кожи от вредных производственных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отбеливания (осветления) кожи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Поверхностно-активные органические вещества и средства для мытья кожи в виде жидкости или крема, содержащие или не содержащие мыло: изготовленные с использованием наноматериалов; предназначенные для детей; интимная косметика; предназначенные для индивидуальной защиты кожи от вредных производственных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отбеливания (осветления кожи)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30 000 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Прочие парфюмерные, косметические средства, в другом месте настоящего перечня не поименованные или не включенные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90 000 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изготовленных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наноматериалов; интимной косметики; предназначенных для детей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Прочие парфюмерные, косметические средства, в другом месте настоящего перечня не поименованные или не включенные: изготовленные с использованием наноматериалов; интимная косметика; предназначенные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3307 90 000 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применения настоящего перечня необходимо пользоваться как наименованием продукции (готовой продукции) (с учетом примечаний, приведенных в графе 4), так и кодом (кодами) ТН ВЭД ТС.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