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c2581" w14:textId="78c25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Программу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парфюмерно-косметической продукции" (ТР ТС 009/2011),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технического регламента Таможенного союза "О безопасности парфюмерно-косметической продукции" (ТР ТС 009/2011) и осуществления оценки (подтверждения) соответствия продукции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16 апреля 2013 года № 86. Утратило силу решением Коллегии Евразийской экономической комиссии от 8 ноября 2022 года № 167.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08.11.2022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позициях 32 – 35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парфюмерно-косметической продукции" (ТР ТС 009/2011),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технического регламента Таможенного союза "О безопасности парфюмерно-косметической продукции" (ТР ТС 009/2011) и осуществления оценки (подтверждения) соответствия продукции, утвержденной Решением Коллегии Евразийской экономической комиссии от 27 ноября 2012 г. № 237, слова "2012 год" заменить словами "2013 год", слова "2013 год" заменить словами "2014 год".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В.Б.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