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d5df" w14:textId="459d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Меморандума о взаимопонимании в сфере сотрудничества в области антимонопольной политики и антимонопольного регулирования между Евразийской экономической комиссией и Национальной комиссией по развитию и реформам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июля 2013 года №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конкуренции и антимонопольному регулированию Евразийской экономической комиссии Алдабергенова Н.Ш. о проекте Меморандума о взаимопонимании в сфере сотрудничества в области антимонопольной политики и антимонопольного регулирования между Евразийской экономической комиссией и Национальной комиссией по развитию и реформам Китайской Народной Республики,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Меморандума о взаимопонимании в сфере сотрудничества в области антимонопольной политики и антимонопольного регулирования между Евразийской экономической комиссией и Национальной комиссией по развитию и реформам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Поручить члену Коллегии (Министру) по конкуренции и антимонопольному регулированию Евразийской экономической комиссии Алдабергенову Н.Ш. подписать указанный Меморандум, разрешив в ходе переговоров о его подписании вносить в прилагаемый проект изменения,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>
о взаимопонимании в сфере сотрудничества в области антимонопольной политики и антимонопольного регулирования между Евразийской экономической комиссией и Национальной комиссией по развитию и реформам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и Национальная комиссия по развитию и реформам Китайской Народной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намерение развивать сотрудничество в области конкурентной политики и антимонопольного регулирования,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созданию благоприятных условий для развития взаимоотношений между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равенства и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 роль конкуренции для эффективного развития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пришли к взаимопониманию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будут развивать и укреплять сотрудничество в области конкурентной политики и антимонопольного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намерены осуществлять сотрудничество в пределах своей компетенции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правовых основ конкурентной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практических мер по антимонопольному регулированию и развитию конкурентной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части оказания методической помощи при проведении расследований, связанных с нарушением конкурентного (антимонопольного)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осуществлению научных и методологических исследований в области конкурентной политики и антимонопольного регулирования, а также конкурентного (антимонопольного)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Сотрудничество в рамках настоящего Меморандума будет осуществляться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нормативными правовыми актами, статистическими и справочными материалами, методическими рекомендациями и иными документами в области конкурентной политики и антимонопольного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по проведению расследований, связанных с нарушением конкурентного (антимонопольного)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консультаций по вопросам регулирования правоотношений в области конкурентной политики и антимонопольного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исследований товарных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международных консультативных органов по вопросам конкуренции и антимонопольного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встреч, консультаций, тематических семинаров, стажировок.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Содержание мероприятий, организуемых в соответствии с настоящим Меморандумом, сроки, место и условия их проведения будут определяться путем проведения консультаций в каждом отдельном случае.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Каждая Сторона определит лицо, ответственное за координацию взаимодействия Сторон в рамках реализации настоящего Меморандума, и проинформирует об этом другую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взаимному согласию Сторон в настоящий Меморандум могут быть внесены изменения, оформляемые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Меморандум не налагает на Стороны финансовых обязательств. Он не является международным договором, не создает прав и обязательств, регулируемых международным правом.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Настоящий Меморандум применяется с даты его подписания и действует в течение 2 лет. По взаимному согласию Сторон срок действия настоящего Меморандума может быть продлен на новый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из Сторон вправе выйти из настоящего Меморандума посредством направления другой Стороне соответствующего письменного уведомления. Действие настоящего Меморандума прекращается с даты получения такого уведомления Стороной.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«____»________ 2013 года в двух подлинных экземплярах, каждый на русском, английском и китайском языках, причем все тексты имеют одинаковую силу. В случае какого-либо расхождения в толковании используется текст на английском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833"/>
        <w:gridCol w:w="6453"/>
      </w:tblGrid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Евразийскую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экономическую комиссию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Национальную 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развитию и реформам 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