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796c" w14:textId="2bb7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5 марта 2013 г.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августа 2013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марта 2013 г. № 31 «Об обеспечении транспарентности в процессе принятия актов Евразийской экономической комиссии в области применения санитарных, карантинных фитосанитарных и ветеринарно-санитарных мер»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«продолжительностью» дополнить словами «не менее»;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цифры «10» заменить цифрами «30».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Евразийской экономической комиссии                      Т. 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