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c29e" w14:textId="de5c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создании при Евразийской экономической комиссии рабочей группы по совершенствованию таможенного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таможенному сотрудничеству Евразийской экономической комиссии Гошина В.А. о необходимости инкорпорации в Таможенный кодекс Таможенного союза норм международных договоров государств – членов Таможенного союза, регулирующих таможенные правоотношения в Таможенном союзе, а также совершенствования таможенного законодательства в рамках создаваемого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создании при Евразийской экономической комиссии рабочей группы по совершенствованию таможенного законодательства»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3"/>
        <w:gridCol w:w="297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  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при Евразийской экономической комиссии рабочей</w:t>
      </w:r>
      <w:r>
        <w:br/>
      </w:r>
      <w:r>
        <w:rPr>
          <w:rFonts w:ascii="Times New Roman"/>
          <w:b/>
          <w:i w:val="false"/>
          <w:color w:val="000000"/>
        </w:rPr>
        <w:t>
группы по совершенствованию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 о необходимости инкорпорации в Таможенный кодекс Таможенного союза норм международных договоров государств–членов Таможенного союза, регулирующих таможенные правоотношения в Таможенном союзе, а также совершенствования таможенного законодательства в рамках создаваемого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при Евразийской экономической комиссии рабочую группу по совершенствованию таможенного законодательства (далее – рабочая группа)под руководством члена Коллегии (Министра) по таможенному сотрудничеству Евразийской экономической комиссии Гошина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сформировать рабочую группу из представителей органов исполнительной власти государств – членов Таможенного союза и Единого экономического пространства, Консультативного совета по взаимодействию Евразийской экономической комиссии и белорусско-казахстанско-российского бизнес-сообщества, а также сотрудников Евразийской экономической комиссии и утвердить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Просить государства–члены Таможенного союза и Единого экономического пространства до 25 октября 2013 г. представить в Евразийскую экономическую комиссию для включения в состав рабочей группы кандидатуры(в количестве 6 – 8 человек от государства)на уровне заместителей руководителей заинтересованных органов исполнительной власти, руководителей (заместителей руководителей) структурных подразделений указанных органов, определив из их числа координаторов (по 1 человеку от государства), ответственных за принятие решений по вопросам совершенствования таможенного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 Казахстан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   К. Келимбетов 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