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70b0" w14:textId="6ae7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тдельных видов целлюлозы древесной полубеленой или беленой из лиственны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ноября 2013 года № 26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целлюлозы древесной полубеленой или беленой из лиственных пород, классифицируемой кодом 4703 29 000 1 ТН ВЭД ТС, в размере 0 процентов от таможенной стоимости c 1 января 2014 г. по 31 декабря 2015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4703 29 000 1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9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29С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4 по 31.12.2015 включительно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Евразийск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комиссии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