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9ad2" w14:textId="08b9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авиационных бензинов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октября 2013 года № 74.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авиационных бензинов (код 2710 12 310 0 ТН ВЭД ТС) в размере 0 процентов от таможенной стоимости с 1 января 2014 г. по 31 декабря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2710 12 310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26С)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дополнить примечанием 26С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01.01.2014 по 31.12.2016 включительно.".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