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3af" w14:textId="571f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данных статистики взаимной торговли государств - членов Таможенного союза и Единого экономического пространства за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февраля 2014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ходе реализации в 2013 году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таможенной статистики внешней и взаимной торговли товарами Таможенного союза от 25 января 2008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формировании данных статистики взаимной торговли государств – членов Таможенного союза и Единого экономического пространства за 2014 год использовать в качестве данных о взаимной торговле Российской Федерации с другими государствами-членами «зеркальные» данные, получаемые на основе данных статистики взаимной торговли, предоставленных уполномоченными органами Республики Беларусь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