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9062" w14:textId="3d39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16 августа 2011 г. № 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февраля 2014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769 «О принятии технического регламента Таможенного союза «О безопасности упаковки»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3.2 дополнить словами «, а также за исключением таких документов, выданных или принятых до дня вступления в силу Технического регламента в отношении продукции, предназначенной для упаковывания молока и молочной продукции, мяса и мясной продукции, которые действительны до окончания срока их действия, но не позднее 31 декабря 2015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3.3 дополнить словами «, за исключением продукции, предназначенной для упаковывания молока и молочной продукции, мяса и мясной продукции, производство и выпуск в обращение которой допускается до 31 декабря 2015 года в соответствии с обязательными требованиями, ранее установленными законодательством государств –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