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cac" w14:textId="46c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 Решения Комиссии Таможенного союза от 18 июня 2010 г. № 323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60. Утратило силу решением Коллегии Евразийской экономической комиссии от 4 сентября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04.09.2024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3 (вступает в силу по истечении 30 календарных дней с даты его официального опубликования, но не ранее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г. № 323 "О перечне товаров, в отношении которых не могут применяться специальные упрощения, предоставляемые уполномоченному экономическому оператору"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