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61d2" w14:textId="d306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в соответствии с обязательствами Российской Федерации в рамках ВТО и об одобрении проекта решения Совета Евразийской экономической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26 мая 2014 года № 77. Утратило силу решением Коллегии Евразийской экономической комиссии от 17 августа 2021 года № 100.</w:t>
      </w:r>
    </w:p>
    <w:p>
      <w:pPr>
        <w:spacing w:after="0"/>
        <w:ind w:left="0"/>
        <w:jc w:val="both"/>
      </w:pP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на основании </w:t>
      </w:r>
      <w:r>
        <w:rPr>
          <w:rFonts w:ascii="Times New Roman"/>
          <w:b w:val="false"/>
          <w:i w:val="false"/>
          <w:color w:val="000000"/>
          <w:sz w:val="28"/>
        </w:rPr>
        <w:t>статьи 8</w:t>
      </w:r>
      <w:r>
        <w:rPr>
          <w:rFonts w:ascii="Times New Roman"/>
          <w:b w:val="false"/>
          <w:i w:val="false"/>
          <w:color w:val="000000"/>
          <w:sz w:val="28"/>
        </w:rPr>
        <w:t xml:space="preserve"> Соглашения о едином таможенно-тарифном регулировании от 25 января 2008 года и </w:t>
      </w:r>
      <w:r>
        <w:rPr>
          <w:rFonts w:ascii="Times New Roman"/>
          <w:b w:val="false"/>
          <w:i w:val="false"/>
          <w:color w:val="000000"/>
          <w:sz w:val="28"/>
        </w:rPr>
        <w:t>Договора</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Внести в единую Товарную номенклатуру внешнеэкономической деятельности Таможенного союза и Единый таможенный тариф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следующие изменения:</w:t>
      </w:r>
    </w:p>
    <w:bookmarkEnd w:id="1"/>
    <w:bookmarkStart w:name="z3" w:id="2"/>
    <w:p>
      <w:pPr>
        <w:spacing w:after="0"/>
        <w:ind w:left="0"/>
        <w:jc w:val="both"/>
      </w:pPr>
      <w:r>
        <w:rPr>
          <w:rFonts w:ascii="Times New Roman"/>
          <w:b w:val="false"/>
          <w:i w:val="false"/>
          <w:color w:val="000000"/>
          <w:sz w:val="28"/>
        </w:rPr>
        <w:t>
      а) с 1 сентября 2014 г.:</w:t>
      </w:r>
    </w:p>
    <w:bookmarkEnd w:id="2"/>
    <w:bookmarkStart w:name="z4" w:id="3"/>
    <w:p>
      <w:pPr>
        <w:spacing w:after="0"/>
        <w:ind w:left="0"/>
        <w:jc w:val="both"/>
      </w:pPr>
      <w:r>
        <w:rPr>
          <w:rFonts w:ascii="Times New Roman"/>
          <w:b w:val="false"/>
          <w:i w:val="false"/>
          <w:color w:val="000000"/>
          <w:sz w:val="28"/>
        </w:rPr>
        <w:t xml:space="preserve">
      исключить из единой Товарной номенклатуры внешнеэкономической деятельности Таможенного союза позиции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включить в единую Товарную номенклатуру внешнеэкономической деятельности Таможенного союза 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в графе четвертой ссылки на примечания к Единому таможенному тарифу Таможенного союза исключить;</w:t>
      </w:r>
    </w:p>
    <w:bookmarkEnd w:id="5"/>
    <w:bookmarkStart w:name="z7" w:id="6"/>
    <w:p>
      <w:pPr>
        <w:spacing w:after="0"/>
        <w:ind w:left="0"/>
        <w:jc w:val="both"/>
      </w:pPr>
      <w:r>
        <w:rPr>
          <w:rFonts w:ascii="Times New Roman"/>
          <w:b w:val="false"/>
          <w:i w:val="false"/>
          <w:color w:val="000000"/>
          <w:sz w:val="28"/>
        </w:rPr>
        <w:t xml:space="preserve">
      установить ставки ввозных таможенных пошлин Единого таможенного тарифа Таможенного союза согласно </w:t>
      </w:r>
      <w:r>
        <w:rPr>
          <w:rFonts w:ascii="Times New Roman"/>
          <w:b w:val="false"/>
          <w:i w:val="false"/>
          <w:color w:val="000000"/>
          <w:sz w:val="28"/>
        </w:rPr>
        <w:t>приложению № 3</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внести в примечания к Единому таможенному тарифу Таможенного союза изменения согласно </w:t>
      </w:r>
      <w:r>
        <w:rPr>
          <w:rFonts w:ascii="Times New Roman"/>
          <w:b w:val="false"/>
          <w:i w:val="false"/>
          <w:color w:val="000000"/>
          <w:sz w:val="28"/>
        </w:rPr>
        <w:t>приложению № 4</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б) с 1 января 2015 г. установить ставки ввозных таможенных пошлин Единого таможенного тарифа Таможенного союза согласно </w:t>
      </w:r>
      <w:r>
        <w:rPr>
          <w:rFonts w:ascii="Times New Roman"/>
          <w:b w:val="false"/>
          <w:i w:val="false"/>
          <w:color w:val="000000"/>
          <w:sz w:val="28"/>
        </w:rPr>
        <w:t>приложению № 5</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2.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в соответствии с обязательствами Российской Федерации в рамках ВТО" (прилагается) и внести его для рассмотрения на очередном заседании Совета Евразийской экономической комиссии.</w:t>
      </w:r>
    </w:p>
    <w:bookmarkEnd w:id="9"/>
    <w:bookmarkStart w:name="z11" w:id="10"/>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мая 2014 года № 77</w:t>
            </w:r>
          </w:p>
        </w:tc>
      </w:tr>
    </w:tbl>
    <w:bookmarkStart w:name="z13" w:id="11"/>
    <w:p>
      <w:pPr>
        <w:spacing w:after="0"/>
        <w:ind w:left="0"/>
        <w:jc w:val="left"/>
      </w:pPr>
      <w:r>
        <w:rPr>
          <w:rFonts w:ascii="Times New Roman"/>
          <w:b/>
          <w:i w:val="false"/>
          <w:color w:val="000000"/>
        </w:rPr>
        <w:t xml:space="preserve"> ПОЗИЦИИ,</w:t>
      </w:r>
      <w:r>
        <w:br/>
      </w:r>
      <w:r>
        <w:rPr>
          <w:rFonts w:ascii="Times New Roman"/>
          <w:b/>
          <w:i w:val="false"/>
          <w:color w:val="000000"/>
        </w:rPr>
        <w:t>исключаемые из единой Товарной номенклатуры</w:t>
      </w:r>
      <w:r>
        <w:br/>
      </w:r>
      <w:r>
        <w:rPr>
          <w:rFonts w:ascii="Times New Roman"/>
          <w:b/>
          <w:i w:val="false"/>
          <w:color w:val="000000"/>
        </w:rPr>
        <w:t>внешнеэкономической деятельности Таможенного союза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недрагоценных металлов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тягой более 44 кН, но не более 60 кН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тягой более 60 кН, но не более 80 кН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тягой более 132 кН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1100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1100 кВт, но не более 1200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3730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50 000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мая 2014 года № 77</w:t>
            </w:r>
          </w:p>
        </w:tc>
      </w:tr>
    </w:tbl>
    <w:bookmarkStart w:name="z20" w:id="12"/>
    <w:p>
      <w:pPr>
        <w:spacing w:after="0"/>
        <w:ind w:left="0"/>
        <w:jc w:val="left"/>
      </w:pPr>
      <w:r>
        <w:rPr>
          <w:rFonts w:ascii="Times New Roman"/>
          <w:b/>
          <w:i w:val="false"/>
          <w:color w:val="000000"/>
        </w:rPr>
        <w:t xml:space="preserve"> ПОЗИЦИИ,</w:t>
      </w:r>
      <w:r>
        <w:br/>
      </w:r>
      <w:r>
        <w:rPr>
          <w:rFonts w:ascii="Times New Roman"/>
          <w:b/>
          <w:i w:val="false"/>
          <w:color w:val="000000"/>
        </w:rPr>
        <w:t>включаемые в единую Товарную номенклатуру</w:t>
      </w:r>
      <w:r>
        <w:br/>
      </w:r>
      <w:r>
        <w:rPr>
          <w:rFonts w:ascii="Times New Roman"/>
          <w:b/>
          <w:i w:val="false"/>
          <w:color w:val="000000"/>
        </w:rPr>
        <w:t>внешнеэкономической деятельности Таможенного союза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пористой резины: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твердая (например, эбонит) во всех формах, включая отходы и скрап; изделия из твердой резины: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трубопроводы с установленными фитингами, пригодные для транспортировки газов или жидкостей, предназначенные для гражданских воздушных судов </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камни прочие: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известняки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недрагоценных металлов: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тягой более 44 кН, но не более 60 кН:</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тягой более 60 кН, но не более 80 кН: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тягой более 110 кН, но не более 132 кН для производства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тягой более 132 кН: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тягой более 132 кН, но не более 145 кН для производства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1100 кВт: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1100 кВт, но не более 1200 кВт:2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1200 кВт, но не более 3730 кВт: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3730 кВт: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50 000 кВт: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держатели для перьев, карандашей и аналогичные держатели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1 бескодовая подсубпозиция после подсубпозиции 8411 12 300;</w:t>
            </w:r>
          </w:p>
          <w:p>
            <w:pPr>
              <w:spacing w:after="20"/>
              <w:ind w:left="20"/>
              <w:jc w:val="both"/>
            </w:pPr>
            <w:r>
              <w:rPr>
                <w:rFonts w:ascii="Times New Roman"/>
                <w:b w:val="false"/>
                <w:i w:val="false"/>
                <w:color w:val="000000"/>
                <w:sz w:val="20"/>
              </w:rPr>
              <w:t>
2 бескодовая подсубпозиция после подсубпозиции 8411 22 200.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мая 2014 года № 77</w:t>
            </w:r>
          </w:p>
        </w:tc>
      </w:tr>
    </w:tbl>
    <w:bookmarkStart w:name="z22" w:id="13"/>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r>
        <w:br/>
      </w:r>
      <w:r>
        <w:rPr>
          <w:rFonts w:ascii="Times New Roman"/>
          <w:b/>
          <w:i w:val="false"/>
          <w:color w:val="000000"/>
        </w:rPr>
        <w:t>Единого таможенного тарифа Таможенного союза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 короткого разруба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отруба необваленные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туши и полутуши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передние четвертины короткого разруба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хребтовые края спинной части и/или почечные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тазобедренные части с голяшкой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отруба необваленные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мясо обваленное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толстая диафрагма и тонкая диафрагма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толстая диафрагма и тонкая диафрагма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домашних свиней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домашних кроликов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китов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тюленей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дичи, кроме кроликов или зайцев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трески вида Gadus macroceрhalus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 соленое или в рассоле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(Reinhardtius hiррoglossoides), соленое или в рассоле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но не менее 3,04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угорь (Anguilla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(Reinhardtius hiррoglossoides)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скумбрия (Scomber scombrus, Scomber australasicus, Scomber jaрonicus)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сушеная, несоленая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сушеная, соленая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сельдь (Cluрea harengus, Cluрea рallasii)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(Engraulis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macroceрhalus)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сом (Pangasius spp., Silurus spp., Clarias spp., Ictalurus spp.), карп (Cyprinus carpio, Carassius carassius, Ctenopharyngodon idellus, Hypophthalmichthys spp., Cirrhinus spp., Mylopharyngodon piceus), угорь (Anguilla spp.), латес нильский (Lates niloticus) и змееголов (Channa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лосось тихоокеанский (Oncorhynchus nerka, Oncorhynchus gorbuscha, Oncorhynchus keta, Oncorhyncus tschawytscha, Oncorhynchus kisutch, Oncorhynchus masou и Oncorhynchus rhodurus), лосось атлантический (Salmo salar) и лосось дунайский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Oncorhyncus tschawytscha, Oncorhynchus kisutch, Oncorhynchus masou и Oncorhynchus rhodurus), лосося атлантического (Salmo salar) и лосося дунайского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(Oncorhynchus nerka, Oncorhynchus gorbuscha, Oncorhynchus keta, Oncorhyncus tschawytscha, Oncorhynchus kisutch, Oncorhynchus masou и Oncorhynchus rhodurus), лосося атлантического (Salmo salar) и лосося дунайского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хвосты лангустов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неразделанные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видов Рaralithodes camchaticus, Chionoecetes sрр. и Callinectes saрidus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крабы вида Cancer рagurus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(Parapenaeus longirostris)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Penaeus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семейства Рandalidae, кроме рода Pandalus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копченые, в панцире или без панциря,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свежие, охлажденные или сваренные на пару или в кипящей воде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и пильчатые креветки рода Pandalus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семейства Pandalidae, за исключением креветок рода Pandalus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креветки рода Crangon, за исключением креветок вида Crangon crangon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живые, свежие или охлажденные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Mytilus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Рerna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Mytilus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Рerna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каракатица малая (Seрiola rondeleti)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каракатицы (Seрia officinalis, Rossia macrosoma, Seрiola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копченые, в раковине или без раковины, не подвергнутые или подвергнутые тепловой обработке </w:t>
            </w:r>
          </w:p>
          <w:p>
            <w:pPr>
              <w:spacing w:after="20"/>
              <w:ind w:left="20"/>
              <w:jc w:val="both"/>
            </w:pPr>
            <w:r>
              <w:rPr>
                <w:rFonts w:ascii="Times New Roman"/>
                <w:b w:val="false"/>
                <w:i w:val="false"/>
                <w:color w:val="000000"/>
                <w:sz w:val="20"/>
              </w:rPr>
              <w:t>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мороженые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мороженые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моллюски копченые, в раковине или без раковины,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кальмар рода Illex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полосатый венус и другие виды семейства Veneridae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мороженые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мороженые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водные беспозвоночные, кроме ракообразных и моллюсков, копченые,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Гларский сыр (называемый также "Шабцигер"), изготовленный из обезжиренного молока с добавлением тонкоизмельченных ароматических трав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плавленых сыров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 фрибуржский, Вашрен Мон д’О и Тет де Муан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Гларский сыр (называемый также "Шабцигер"), изготовляемый из обезжиренного молока с добавлением тонкоизмельченных ароматических трав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Чеддер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Эдам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Тильзит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Буттерказе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Качокавалло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0,26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Кефалотири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Финляндия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Яарлсберг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сыры из овечьего молока или молока буйволиц в контейнерах, содержащих рассол, или в бурдюках из овечьей или козьей шкуры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0,26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Фиоре Сардо, Пекорино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Проволоне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Асиаго, Качокавалло, Монтасио, Рагузано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Данбо, Фонталь, Фонтина, Финбо, Аварти, Марибо, Самсо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Гауда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Эсром, Италико, Кернгем, Сен-Нектер, Сен-Полен, Таледжо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Канталь, Чешир, Уэнслидайль, Ланкашир, Дабл Глостер, Бларней, Колби, Монтерей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Кефалогравиера, Кассери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47 мас.%, но не более 52 мас.%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62 мас.%, но не более 72 мас.%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72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Белый сыр из коровьего молока, в рассоле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осетровых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криоконсервированная сперма рыб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жилы и сухожилия; обрезки и аналогичные отходы необработанных шкур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рождественские деревья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ветки хвойных деревьев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менее 0,5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засушенные, без дальнейшей обработки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 1 января по 31 марта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октября по 31 октября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0,089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ноября по 20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21 декабря по 31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лук-севок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лук шалот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брюссельская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сельдерей корневой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хрен обыкновенный (Cochlearia armoracia)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спаржа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прочий, кроме сельдерея корневого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лисички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моховики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трюфели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сентября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рода Capsicum, для производства капсицина или перцовых живичных красителей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0709 70 000 0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использования, кроме переработки на масло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кабачки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салатные овощи, кроме салата-латука (Lactuca sativa) и цикория (Cichorium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свекла листовая и кардон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фенхель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сахарная кукуруза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(Pisum sativum)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(Vigna spp., Phaseolus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шпинат, шпинат новозеландский и шпинат гигантский (шпинат садовый)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сахарная кукуруза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перец стручковый сладкий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рода Agaricus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спаржа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овощные смеси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рода Capsicum или рода Pimenta, кроме перца стручкового сладкого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кукуруза сахарная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овощные смеси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 рода Agaricus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(Auricularia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(Tremella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 целый или нарезанный ломтиками, но не подвергнутый дальнейшей обработке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гибридная для посева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кормления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видов Vigna mungo (L.) Hepper или Vigna radiata (L.) Wilczek</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мелкая кpасная (адзуки) (Phaseolus или Vigna angularis)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посева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чечевица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бобы кормовые, или конские, крупносеменные (Vicia faba var. major) и бобы кормовые, или конские, мелкосеменные (Vicia faba var. equina, Vicia faba var. minor)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предназначенный для употребления в пищу, в первичных упаковках нетто-массой не более 28 кг, либо свежий и целый, либо без кожуры и замороженный, нарезанный ломтиками или ненарезанный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гранулы из муки грубого и тонкого помола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целый, предназначенный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предназначенный для употребления в пищу, в первичных упаковках нетто-массой не более 28 кг, либо свежий и целый, либо без кожуры и замороженный, нарезанный ломтиками или ненарезанный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предназначенное для употребления в пищу, в первичных упаковках нетто-массой не более 28 кг, либо свежее и целое, либо без кожуры и замороженное, нарезанное ломтиками или ненарезанное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предназначенная для употребления в пищу, в первичных упаковках нетто-массой не более 28 кг, либо свежая и целая, либо без кожуры и замороженная, нарезанная ломтиками или ненарезанная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предназначенные для употребления в пищу, в первичных упаковках нетто-массой не более 28 кг, либо свежие и целые, либо без кожуры и замороженные, нарезанные ломтиками или ненарезанные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внутренней оболочкой (эндокарп)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кокосовые орехи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кокосовые орехи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растений вида Vaccinium myrtillus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растений видов Vaccinium myrtilloides и Vaccinium angustifolium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кислая вишня (Prunus cerasus)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кокосовые орехи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гуайява, манго, мангостан, или гаpциния, тамаpинд, анакаpдия, или акажу, личи, джекфpут, или плод хлебного дерева, саподилла, пассифлоpа, или стpастоцвет, каpамбола, питайя и тропические орехи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персики, включая нектарины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груши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папайя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0813 40 650 0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тамаринд, анакаpдия, или акажу, личи, джекфpут, или плод хлебного дерева, саподилла, пассифлоpа, или стpастоцвет, каpамбола и питайя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(Coffea arabica)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(Coffea canephora)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одноразовой упаковке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0,39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0,32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одноразовой упаковке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но не менее 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недробленый и немолотый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корица (Cinnamomum zeylanicum Blume)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дробленые или молотые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риса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риса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рисовые хлопья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пригодные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витамина А не более 2500 МЕ/г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палтуса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масла сырые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масла льняное, рапсовое (из рапса, или кользы), подсолнечное, брассии, карите, макоре, тулукуна или бабассу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0,14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линоксин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животных или животных и растительных жиров и масел и их фракций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воски растительные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печени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гусиной и утиной печени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исключительно сырое мясо индейки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филейные части (исключая шейные части) и их отруба, включая смеси филейных частей или окороков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шейные части и их отруба, включая смеси шейных и лопаточных частей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смеси, содержащие окорока, лопаточные части, филейные части или шейные части и их отруба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0,377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0,375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 смеси отварного мяса или субпродуктов и сырого мяса или субпродуктов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0,475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0,375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из крови любых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дичи или кролика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мясо или мясные субпродукты из домашней свиньи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сырые; смеси отварного мяса или субпродуктов и сырого мяса или субпродуктов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баранины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козлятины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баранины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из козлятины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но не менее 0,542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сайда (Pollachius virens)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лососевых (красная икра)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1,6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ракообразные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гребешки, включая королевские гребешки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герметичных упаковках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каракатицы и кальмары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осьминоги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клемы, сердцевидки и арки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1605 58 000 0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улитки, кроме липариса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ежи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сухого экстракта 90 мас.%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кукурузы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полученные из риса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пшеница Bulgur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рис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хлебобулочные изделия, не содержащие добавок в виде меда, яиц, сыра или плодов и содержащие в сухом состоянии не более 5 мас.% сахара и не более 5 мас.% жира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плоды рода Caрsicum, кроме перца стручкового сладкого или перца душистого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 (Zea mays var. saccharata)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ямс, сладкий картофель, или батат, и аналогичные употребляемые в пищу части растений, содержащие 5 мас.% и более крахмала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пальмовая сердцевина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сладкий перец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плоды и тропические орехи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краснокочанная капуста и свекла салатная (Beta vulgaris var. conditiva)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консервированные, полностью подвергнутые тепловой обработке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трюфели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подвергнутый тепловой обработке, не приготовленный каким-либо другим способом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муки грубого и тонкого помола или хлопьев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0,052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сахарная кукуруза (Zea mays var. saccharata)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капуста квашеная, каперсы и маслины, или оливки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горох (Рisum sativum) и незрелая фасоль Рhaseolus sрр., в стручках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 подвергнутый тепловой обработке, не приготовленный каким-либо другим способом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муки грубого и тонкого помола или хлопьев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нарезанный тонкими ломтиками, обжаренный или подсушенный, соленый или несоленый, ароматизированный или неароматизированный, в герметичных упаковках, пригодный для непосредственного употребления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фасоль лущеная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сахарная кукуруза (Zea mays var. saccharata)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побеги бамбука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плоды рода Caрsicum, кроме перца стручкового сладкого и перца душистого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морковь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овощей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капуста квашеная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имбирь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вишня и черешня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тропические плоды и тропические орехи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2101 11 009 2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3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2101 11 009 3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или концентраты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экстрактов, эссенций или концентратов чая или мате, или парагвайского 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соус соевый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кетчуп томатный и прочие томатные соусы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горчица готовая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 жидкое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соус майонез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содержащие молочных жиров или содержащие менее 3 мас.% молочных жиров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мас.% или более, но менее 7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 мас.%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сиропы изоглюкозы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лактозы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сироп глюкозы и сироп мальтодекстрина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0,96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смеси витаминов и минеральных веществ, предназначенные для сбалансированного дополнения к питанию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сырное фондю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пиво безалкогольное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но не менее 0,043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0,2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0,051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0,2 мас.% или более, но менее 2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0,051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мас.%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0,051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бутылках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сосудах емкостью более 10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Асти спуманте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менее 8,5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2204 10 940 9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2204 10 960 9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фактической концентрацией спирта не менее 8,5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защищенным наименованием по происхождению (Protected Designation of Origin, PDO)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защищенным географическим указанием (Protected Geographical Indication, PGI)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сортовые вина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Бургундия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и Фриули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Венето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Кот-дю-Рон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Пьемонт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и Альто-Адидже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Венето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и Дуро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Hаварра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перри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сидр и перри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сидр и перри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арманьяк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бренди (Brandy de Jerez)</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дистилляты необработанные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коньяк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арманьяк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граппа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бренди (Brandy de Jerez)</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ром с содержанием летучих веществ, кроме этилового и метилового спиртов, 225 г или более на 1 гектолитр чистого спирта (с допустимым отклонением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7,9 евро за 1 л чистого спирта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ром с содержанием летучих веществ, кроме этилового и метилового спиртов, 225 г или более на 1 гектолитр чистого спирта (с допустимым отклонением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более 2 евро за 1 л чистого спирта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узо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кальвадос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шочу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фактической концентрацией спирта не более 7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перегнанные из фруктов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шочу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молочных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но менее 75 мас.% молочных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75 мас.% молочных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молочных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10 мас.%, но менее 50 мас.% молочных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содержащий не менее 50 мас.% молочных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крахмала, глюкозы, сиропа глюкозы, мальтодекстрина или сиропа мальтодекстрина, но содержащий молочные продукты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сигары, сигары с обрезанными концами и сигариллы, содержащие табак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но не менее 2,48 евро </w:t>
            </w:r>
          </w:p>
          <w:p>
            <w:pPr>
              <w:spacing w:after="20"/>
              <w:ind w:left="20"/>
              <w:jc w:val="both"/>
            </w:pPr>
            <w:r>
              <w:rPr>
                <w:rFonts w:ascii="Times New Roman"/>
                <w:b w:val="false"/>
                <w:i w:val="false"/>
                <w:color w:val="000000"/>
                <w:sz w:val="20"/>
              </w:rPr>
              <w:t>
за 1000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гвоздику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но не менее 2,33 евро </w:t>
            </w:r>
          </w:p>
          <w:p>
            <w:pPr>
              <w:spacing w:after="20"/>
              <w:ind w:left="20"/>
              <w:jc w:val="both"/>
            </w:pPr>
            <w:r>
              <w:rPr>
                <w:rFonts w:ascii="Times New Roman"/>
                <w:b w:val="false"/>
                <w:i w:val="false"/>
                <w:color w:val="000000"/>
                <w:sz w:val="20"/>
              </w:rPr>
              <w:t>
за 1000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но не менее 2,33 евро </w:t>
            </w:r>
          </w:p>
          <w:p>
            <w:pPr>
              <w:spacing w:after="20"/>
              <w:ind w:left="20"/>
              <w:jc w:val="both"/>
            </w:pPr>
            <w:r>
              <w:rPr>
                <w:rFonts w:ascii="Times New Roman"/>
                <w:b w:val="false"/>
                <w:i w:val="false"/>
                <w:color w:val="000000"/>
                <w:sz w:val="20"/>
              </w:rPr>
              <w:t>
за 1000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но не менее 2,5 евро </w:t>
            </w:r>
          </w:p>
          <w:p>
            <w:pPr>
              <w:spacing w:after="20"/>
              <w:ind w:left="20"/>
              <w:jc w:val="both"/>
            </w:pPr>
            <w:r>
              <w:rPr>
                <w:rFonts w:ascii="Times New Roman"/>
                <w:b w:val="false"/>
                <w:i w:val="false"/>
                <w:color w:val="000000"/>
                <w:sz w:val="20"/>
              </w:rPr>
              <w:t>
за 1000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 для кальяна, указанный в примечании 1 к субпозиции данной группы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500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размолотые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5С)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свинца не менее 45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мочевина, содержащая более 45 мас.% азота в пересчете на сухой безводный продукт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сульфат аммония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не более 28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азота более 28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природный нитрат натрия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двойные соли и смеси нитрата кальция и нитрата аммония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мочевины и нитрата аммония в водном или аммиачном растворе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не поименованные в предыдущих субпозициях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35 мас.% пентаоксида дифосфора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K</w:t>
            </w:r>
            <w:r>
              <w:rPr>
                <w:rFonts w:ascii="Times New Roman"/>
                <w:b w:val="false"/>
                <w:i w:val="false"/>
                <w:color w:val="000000"/>
                <w:vertAlign w:val="subscript"/>
              </w:rPr>
              <w:t>2</w:t>
            </w:r>
            <w:r>
              <w:rPr>
                <w:rFonts w:ascii="Times New Roman"/>
                <w:b w:val="false"/>
                <w:i w:val="false"/>
                <w:color w:val="000000"/>
                <w:sz w:val="20"/>
              </w:rPr>
              <w:t>О не более 40 мас.% в сухом безводном продукте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40 мас.%, но не более 62 мас.% в сухом безводном продукте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калия в пересчете на К</w:t>
            </w:r>
            <w:r>
              <w:rPr>
                <w:rFonts w:ascii="Times New Roman"/>
                <w:b w:val="false"/>
                <w:i w:val="false"/>
                <w:color w:val="000000"/>
                <w:vertAlign w:val="subscript"/>
              </w:rPr>
              <w:t>2</w:t>
            </w:r>
            <w:r>
              <w:rPr>
                <w:rFonts w:ascii="Times New Roman"/>
                <w:b w:val="false"/>
                <w:i w:val="false"/>
                <w:color w:val="000000"/>
                <w:sz w:val="20"/>
              </w:rPr>
              <w:t>О более 62 мас.% в сухом безводном продукте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калия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данной группы в таблетках или аналогичных формах или в упаковках, брутто-масса которых не превышает 10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диводородфосфат аммония (фосфат моноаммония) и его смеси с водородфосфатом диаммония (фосфатом диаммония)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нитраты и фосфаты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два питательных элемента: фосфор и калий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природный нитрат калия-натрия, состоящий из природной смеси нитрата натрия и нитрата калия (доля нитрата калия может достигать 44%), с общим содержанием азота не более 16,3 мас.% в пересчете на сухой безводный продукт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азота более 10 мас.% в пересчете на сухой безводный продукт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туалетная вода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губ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глаз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пудра, включая компактную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перманентной завивки или распрямления волос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 для волос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лосьоны для волос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нитки, используемые для очистки межзубных промежутков (зубной шелк)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"агарбатти" и прочие благовония, распространяющие запах при горении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алкил[оксиди(бензолсульфоната)] динатрия 30 мас.% или более, но не более 50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полиоксиэтилена (полиэтиленгликоля)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воски готовые, включая сургучи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ваксы, кремы и аналогичные средства для обуви или кожи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мастики и аналогичные средства для ухода за деревянной мебелью, полами или прочими изделиями из дерева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полироли и аналогичные средства для автомобильных кузовов, кроме полирующих средств для металлов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чистящие пасты и порошки и прочие чистящие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паста алмазная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0,04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0,04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но не менее 0,034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топливо жидкое или сжиженное газообразное в контейнерах емкостью не более 300 смі, используемое для заполнения и повторной заправки сигаретных или аналогичных зажигалок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ферроцерий и сплавы пирофорные прочие в любых формах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для цветной фотографии (полихромные)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проявители и закрепители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пасты углеродистые для электродов и аналогичные пасты для футеровки печей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легированный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стеариновая кислота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олеиновая кислота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жирные кислоты таллового масла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дистиллированные жирные кислоты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жирнокислотный дистиллят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3824 90 580 0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пластыри никотиновые (трансдермальные системы), предназначенные для того, чтобы помочь курильщикам бросить курить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шины с цельнометаллическим кордом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шины с цельнометаллическим кордом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2,06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2,06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3,72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шины и покрышки массивные или полупневматические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шинные протекторы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ленты ободные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автобусов или моторных транспортных средств для перевозки грузов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велосипедов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технических целей в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трубопроводы с установленными фитингами, пригодные для транспортировки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кейсы для деловых бумаг, портфели, школьные ранцы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ранцы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ранцы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алюминия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косметики, рюкзаки и спортивные сумки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косметики, рюкзаки и спортивные сумки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косметики, рюкзаки и спортивные сумки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коричневой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 целые, не имеющие или имеющие голову, хвост или лапы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лисицы серебристо-черной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лисицы красной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4301 60 006 0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песца голубого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4301 60 007 0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песца белого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горностая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соболя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4301 80 703 0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куницы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4301 80 704 0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выдры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4301 80 705 0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колонка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4301 80 706 0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4301 80 707 1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каланов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4301 80 707 9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4301 80 708 0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кролика или зайца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бобра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ондатры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нутрии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шкурки бельков гренландского тюленя или детенышей хохлача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бельков и других детенышей тюленей (кроме гренландского тюленя и хохлача)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4301 80 709 9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песца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4301 90 003 0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хвосты норки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4302 11 001 0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коричневой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4302 11 009 0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бобра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ондатры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лисицы серебристо-черной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лисицы красной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4302 19 306 0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песца голубого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4302 19 307 0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песца белого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кролика или зайца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бельков гренландского тюленя или детенышей хохлача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4302 19 491 0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бельков и других детенышей тюленей (кроме гренландского тюленя и хохлача)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4302 19 499 0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4302 19 501 0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каланов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4302 19 502 0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нутрии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4302 19 701 0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4302 19 709 0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4302 19 801 0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овчина меховая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4302 19 802 0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велюр меховой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4302 19 803 0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овчина шубная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4302 19 804 0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овчина меховая и шубная с пленочным покрытием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4302 19 809 0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горностая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соболя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4302 19 953 0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куницы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4302 19 954 0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выдры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4302 19 955 0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колонка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4302 19 956 0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4302 19 957 0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енота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4302 19 958 0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4302 19 959 0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серебристо-черной и красной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песца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4302 20 003 0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4302 20 004 0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хвосты норки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кролика или зайца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 следующих пород: астраханской, курдючной, каракульской, персидской и аналогичных пород, а также ягнят индийской, китайской, монгольской или тибетской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4302 30 451 0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лисицы серебристо-черной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4302 30 452 0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лисицы красной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4302 30 456 0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песца голубого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4302 30 457 0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песца белого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бельков гренландского тюленя или детенышей хохлача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4302 30 551 0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бельков и других детенышей тюленей (кроме гренландского тюленя и хохлача)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4302 30 559 0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4302 30 611 0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каланов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4302 30 612 0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нутрии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4302 30 711 0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4302 30 719 0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соболя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куницы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4302 30 953 0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горностая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4302 30 954 0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колонка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4302 30 955 0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4302 30 956 0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енота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4302 30 957 0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принадлежности к одежде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принадлежности к одежде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древесина топливная в виде бревен длиной до 1 м или расколотых бревен и поленьев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гранулы древесные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опилки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4401 39 900 0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дуба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не менее 15 см, но не более 24 см, длиной не менее 1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диаметром более 24 см, длиной не менее 1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ели прочей, кроме ели обыкновенной "Picea abies Karst.", или из пихты прочей, кроме пихты белой европейской (Abies alba Mill.), диаметром не менее 15 см, но не более 24 см, длиной не менее 1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ели прочей, кроме ели обыкновенной "Picea abies Karst.", или из пихты прочей, кроме пихты белой европейской (Abies alba Mill.), диаметром более 24 см, длиной не менее 1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сосны прочей, кроме сосны обыкновенной "Pinus sylvestris L.", диаметром не менее 15 см, но не более 24 см, длиной не менее 1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сосны прочей, кроме сосны обыкновенной "Pinus sylvestris L.", диаметром более 24 см, длиной не менее 1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лесоматериалы необработанные, с удаленной или неудаленной корой или заболонью, неокантованные, диаметром менее 15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 с темно-красной древесиной, шорея с бледно-красной древесиной и шорея бакау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энтандрофрагма цилиндрическая, кайя иворензис и хлорофора высокая, или африканское тиковое дерево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аукумея Клайна и энтандрофрагма полезная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тополя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эвкалипта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менее 15 см, но не более 24 см, длиной не менее 1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24 см, длиной не менее 1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необработанные, с удаленной или неудаленной корой или заболонью, неокантованные, диаметром менее 15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древесная или тонкая стружка; мука древесная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непропитанные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обработанные шлифованием;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ель обыкновенная вида "Рicea abies Karst." или пихта белая европейская (Abies alba Mill.)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сосна обыкновенная вида "Рinus sylvestris 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ель обыкновенная вида "Рicea abies Karst." или пихта белая европейская (Abies alba Mill.)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сосна обыкновенная вида "Рinus sylvestris 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палисандр Рио, палисандр Пара и бразильское розовое дерево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лофира крылатая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строганием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обработанные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планки и фриз для паркета или деревянного покрытия полов, несобранные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бука (Fagus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торцевые соединения, обработанные или не обработанные строганием или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тополя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древесины тропических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 из березы или осины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ореха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внешний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внешний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внешний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внешний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внешний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дощечки для изготовления карандашей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11С)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багет для изготовления рам для картин, фотографий, зеркал или аналогичных предметов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багет для изготовления рам для картин, фотографий, зеркал или аналогичных предметов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бруски, планки и фриз для паркетного или деревянного покрытия пола, несобранные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блоков, плит, брусьев или профилированных форм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дополнительном примечании 2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ящики, коробки, упаковочные клети или корзины, барабаны и аналогичная тара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кабельные барабаны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прочих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опалубка для бетонирования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гонт и дранка кровельные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мозаичных полов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многослойные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слоисто-клееный лесоматериал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тропических пород, указанных в дополнительном примечании 2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 прочих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прочих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деревянные мозаичные и инкрустированные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одежды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волокнистых плит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плетеных или аналогичных изделий из материалов для 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плетеных или аналогичных изделий из материалов для 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плетеных или аналогичных изделий из материалов для 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плетеных или аналогичных изделий из материалов для 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ротанга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соломенные оплетки для бутылок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целлюлозные волокна древесины эвкалипта составляют 100% от общей массы волокна, используемая для изготовления бумаги-основы облицовочных материалов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12С)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как основа для фото-, тепло- или электрочувствительной бумаги или картона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массой 1 мІ не более 15 г, применяемая для изготовления трафаретов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 основа для копировальной бумаги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 основа для копировальной бумаги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 основа для копировальной бумаги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мІ 75 г или более, но менее 80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мІ 80 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размером одной стороны 297 мм и размером другой стороны 210 мм (формат А4)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массой 1 мІ 40 г или более, но не более 150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листах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 основа для копировальной бумаги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газетная, кроме указанной в товарной позиции 4801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газетная, кроме указанной в товарной позиции 4801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 мІ менее 150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 мІ 150 г или более, но менее 175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1 мІ 175 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175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175 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не менее 80% от общей массы волокна составляют волокна древесины хвойных пород, полученные химическим сульфатным или натронным способом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не менее 80% от общей массы волокна составляют волокна древесины хвойных пород, полученные химическим сульфатным или натронным способом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крафт пропитанный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от общей массы волокна составляют волокна древесины хвойных пород, полученные химическим сульфатным или натронным способом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беленые равномерно в массе и в которых более 95% от общей массы волокна составляют древесные волокна, полученные химическим способом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которых не менее 80% от общей массы волокна составляют волокна древесины хвойных пород, полученные химическим сульфатным или натронным способом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полуцеллюлозы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для гофрирования из соломенной 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"Wellenstoff"</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мІ 150 г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мІ более 150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мІ менее 30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мІ 30 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фильтровальные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бумага-основа и картон-основа для кровельного картона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мІ 150 г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мІ более 150 г, но менее 225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макулатуры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жиронепроницаемая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пергамин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изготовленные из макулатуры, покрытые или не покрытые бумагой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мешочная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копировальная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13С)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мІ не более 150 г, используемые как основа для фото-, тепло- и электрочувствительной бумаги или картона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мІ не более 150 г, используемые как основа для фото-, тепло- и электрочувствительной бумаги или картона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13С)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всеми белеными слоями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14С)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шириной не более 10 см, покрытые невулканизированным натуральным или синтетическим каучуком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нарезанные или не нарезанные по размеру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мІ каждого слоя 25 г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и косметические салфетки или салфетки для лица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4819 30 000 2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пакеты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упаковки, включая конверты для грампластинок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самоклеящиеся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подносы, блюда и тарелки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для письма, печати или других графических целей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прокладки, шайбы и другие уплотнительные детали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акцизные марки подакцизных товаров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лыжные ботинки, беговая лыжная обувь и ботинки для сноуборда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кожи и верхом из ремешков из натуральной кожи, проходящих через подъем и охватывающих большой палец стопы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подошвой и каблуком высотой более 3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спортивная обувь; обувь для тенниса, баскетбола, гимнастики, тренировочная и аналогичная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но не менее 0,71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но не менее 0,71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комнатные туфли и прочая домашняя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но не менее 0,71 евро</w:t>
            </w:r>
          </w:p>
          <w:p>
            <w:pPr>
              <w:spacing w:after="20"/>
              <w:ind w:left="20"/>
              <w:jc w:val="both"/>
            </w:pPr>
            <w:r>
              <w:rPr>
                <w:rFonts w:ascii="Times New Roman"/>
                <w:b w:val="false"/>
                <w:i w:val="false"/>
                <w:color w:val="000000"/>
                <w:sz w:val="20"/>
              </w:rPr>
              <w:t>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но не менее 0,71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0,56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0,56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0,56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прочих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но не менее 0,64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норки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соболя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6506 99 903 0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лисицы или песца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6506 99 904 0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енота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6506 99 905 0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шкурок ягнят следующих пород: астраханской, курдючной, каракульской, персидской и аналогичных пород, а также шкурок ягнят индийской, китайской, монгольской или тибетской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6506 99 906 0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хоря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6506 99 907 0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овчины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6506 99 908 0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бордюрные камни и плиты для мощения из природного камня (кроме сланца)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известняки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мрамор, травертин и алебастр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полированный, декорированный или прошедший прочую обработку, кроме резного, нетто-массой 10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агломерированных искусственных или природных алмазов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тканой текстильной основе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на бумажной или картонной основе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из других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минеральная вата (субстрат для выращивания овощей)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глины вспученные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 и изделия из них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из торфа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огнеупорных материалов, с химическими связующими веществами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МgО,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черепица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глины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или другой формы, наибольшая грань которых может быть вписана в квадрат со стороной менее 7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не более 90 смІ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каменная керамика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фаянс или тонкая керамика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грубой керамики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каменная керамика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фаянс или тонкая керамика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 стеклянный, скрап и прочие отходы стекла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эмалированное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окрашенное в массе (тонированное в объеме), глушеное, накладное или имеющее поглощающий или отражающий слой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окрашенные в массе (тонированные в объеме), глушеные, накладные или имеющие поглощающий или отражающий слой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стеклокерамики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w:t>
            </w:r>
            <w:r>
              <w:rPr>
                <w:rFonts w:ascii="Times New Roman"/>
                <w:b w:val="false"/>
                <w:i w:val="false"/>
                <w:color w:val="000000"/>
                <w:vertAlign w:val="superscript"/>
              </w:rPr>
              <w:t>о</w:t>
            </w:r>
            <w:r>
              <w:rPr>
                <w:rFonts w:ascii="Times New Roman"/>
                <w:b w:val="false"/>
                <w:i w:val="false"/>
                <w:color w:val="000000"/>
                <w:sz w:val="20"/>
              </w:rPr>
              <w:t xml:space="preserve">С до 300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ручного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механического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прочего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w:t>
            </w:r>
            <w:r>
              <w:rPr>
                <w:rFonts w:ascii="Times New Roman"/>
                <w:b w:val="false"/>
                <w:i w:val="false"/>
                <w:color w:val="000000"/>
                <w:vertAlign w:val="superscript"/>
              </w:rPr>
              <w:t>о</w:t>
            </w:r>
            <w:r>
              <w:rPr>
                <w:rFonts w:ascii="Times New Roman"/>
                <w:b w:val="false"/>
                <w:i w:val="false"/>
                <w:color w:val="000000"/>
                <w:sz w:val="20"/>
              </w:rPr>
              <w:t xml:space="preserve">С до 300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имитирующие жемчуг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кварцевые реакторные трубки и держатели, предназначенные для установки в диффузионных и окислительных печах для производства полупроводниковых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 пьезоэлектрический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необработанные или просто распиленные или подвергнутые черновой обработке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 частей серебра на 1000 частей сплава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полуобработанном виде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995 частей золота на 1000 частей сплава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слитках с содержанием не менее 995 частей золота на 1000 частей сплава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или серебро, плакированные золотом, необработанные или полуобработанные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или в виде порошка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необработанные или в виде порошка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зола, содержащая драгоценный металл или соединения драгоценного металла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золота, включая металл, плакированный золотом, но исключая отходы, содержащие другие драгоценные металлы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платины, включая металл, плакированный платиной, но исключая отходы, содержащие другие драгоценные металлы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серебра, имеющего или не имеющего гальванического покрытия, плакированного или не плакированного другими драгоценными металлами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катализаторы в форме проволочной сетки или решетки из платины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природного или культивированного жемчуга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запонки и заколки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конструкции шпунтовые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уголки, фасонные и специальные</w:t>
            </w:r>
          </w:p>
          <w:p>
            <w:pPr>
              <w:spacing w:after="20"/>
              <w:ind w:left="20"/>
              <w:jc w:val="both"/>
            </w:pPr>
            <w:r>
              <w:rPr>
                <w:rFonts w:ascii="Times New Roman"/>
                <w:b w:val="false"/>
                <w:i w:val="false"/>
                <w:color w:val="000000"/>
                <w:sz w:val="20"/>
              </w:rPr>
              <w:t>
профили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токоведущие с деталями из цветного металла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46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27 кг или более, но менее 46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погонного метра менее 27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рельсы с желобом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 переводные, крестовины глухого пересечения, переводные штанги и прочие поперечные соединения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накладки стыковые и подкладки опорные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системах, работающих под давлением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фланцы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колена и отводы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снабженные резьбой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сварки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мосты и секции мостов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шахтная крепь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водосливы, шлюзы, шлюзовые ворота, дебаркадеры, стационарные доки и другие конструкции для морских и судоходных сооружений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панели, состоящие из двух стенок, изготовленных из гофрированного (ребристого) листа с изоляционным наполнителем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облицовкой или теплоизоляцией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100 000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евро за 1000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0,5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0,5 мм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толщиной стенки менее 0,5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пpисоединенными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пpисоединенными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пpисоединенными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неколючая, свободно скрученная двойная проволока для ограждений, из черных металлов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бесконечные ленты из коррозионностойкой стали для машин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плетеная ткань из коррозионностойкой стали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ребристой проволоки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сетки с шестигранными ячейками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Якоря, кошки и их части, из черных металлов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чертежные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в полосках или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гвозди из стали, содержащей 0,5 мас.% или более углерода, закаленные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шипы противоскольжения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глухари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крюки и кольца ввертные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винты с разреженными витками резьбы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винты с толщиной стержня не более 6 мм, выточенные из прутков, профилей или проволоки сплошного поперечного сечения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крепления конструкционных элементов железнодорожного пути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800 МПа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800 МПа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из коррозионностойкой стали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800 МПа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800 МПа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выточенные из прутков, профилей или проволоки сплошного поперечного сечения, с диаметром отверстия не более 6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самостопорящиеся гайки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более 12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швейные, штопальные или вышивальные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духовкой, включая раздельные духовки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устройства на твердом топливе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столовые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столовые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столовые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лакированные или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 неэмалированные или эмалированные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табакерки, портсигары, пудреницы, коробочки для косметики и аналогичные карманные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лестницы и стремянки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поддоны и аналогичные платформы для перемещения товаров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барабаны для канатов, трубок и аналогичных изделий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немеханические вентиляторы, желоба, крюки и аналогичные изделия, используемые в строительной индустрии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перфорированные заслонки и аналогичные изделия из листа, используемые для фильтрации воды на входе в дренажные системы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медных сплавов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ткань, решетки и сетки из никелевой проволоки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или в жидком состоянии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7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но не менее 16,13 евро </w:t>
            </w:r>
          </w:p>
          <w:p>
            <w:pPr>
              <w:spacing w:after="20"/>
              <w:ind w:left="20"/>
              <w:jc w:val="both"/>
            </w:pPr>
            <w:r>
              <w:rPr>
                <w:rFonts w:ascii="Times New Roman"/>
                <w:b w:val="false"/>
                <w:i w:val="false"/>
                <w:color w:val="000000"/>
                <w:sz w:val="20"/>
              </w:rPr>
              <w:t>
за 1000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литые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сурьму в качестве элемента, преобладающего по массе среди других элементов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рафинирования, содержащий 0,02 мас.% или более серебра (черновой свинец, или веркблей)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и чешуйки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контейнеры с антирадиационным свинцовым покрытием для транспортировки или хранения радиоактивных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пыль цинковая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кроме изготовленных простым спеканием, профили, плиты, листы, полосы или ленты и фольга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плиты, листы, полосы или ленты и фольга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99,8 мас.% магния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висмут необработанный; отходы и лом; порошки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 необработанный; порошки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сурьма необработанная; порошки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марганец необработанный; порошки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отходы и лом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индий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галлий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ванадий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гафний (цельтий)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галлий; индий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необработанная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лопаты штыковые и совковые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мотыги, кирки, тяпки и грабли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топоры, секачи и аналогичные </w:t>
            </w:r>
          </w:p>
          <w:p>
            <w:pPr>
              <w:spacing w:after="20"/>
              <w:ind w:left="20"/>
              <w:jc w:val="both"/>
            </w:pPr>
            <w:r>
              <w:rPr>
                <w:rFonts w:ascii="Times New Roman"/>
                <w:b w:val="false"/>
                <w:i w:val="false"/>
                <w:color w:val="000000"/>
                <w:sz w:val="20"/>
              </w:rPr>
              <w:t>
рубящие инструменты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секаторы и аналогичные ножницы для работы одной рукой (включая ножницы для разделки птицы)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ножницы для подрезки живой изгороди, секаторы и аналогичные ножницы для работы двумя руками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пилы ручные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полотна для ленточных пил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стали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прямолинейные полотна для пил по металлу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металла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8202 99 800 0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прочих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неразводные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разводные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головки для гаечных ключей сменные, с ручками или без них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для сверления, нарезания наружной или внутренней резьбы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молотки и кувалды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рубанки, долота, стамески и аналогичные режущие инструменты для обработки древесины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отвертки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стеклорезы алмазные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8205 51 009 0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инструменты для каменщиков, формовщиков, бетонщиков, штукатуров и маляров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алмазные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8205 59 809 9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8205 70 000 0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тиски, зажимы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наковальни; горны переносные; круги шлифовальные с опорными конструкциями, с ручным или ножным приводом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8202 – 8205, в наборах, предназначенных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рабочей частью из алмаза или агломерированного алмаза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алмаза или агломерированного алмаза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рабочей частью из других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обработки древесины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поворачиваемые вставки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ножи с фиксированными лезвиями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ножи с нефиксированными лезвиями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и инструменты маникюрные или педикюрные (включая пилки для ногтей)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несгораемые шкафы, сейфы и двери и запирающиеся ящики для безопасного хранения ценностей в банковских хранилищах, бронированные или усиленные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ящики, специально предназначенные для хранения денег и документов,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из недрагоценных металлов, кроме конторской мебели товарной позиции 9403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фурнитура для скоросшивателей или папок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проволочные скобы в блоках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колокола, гонги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драгоценным металлом гальваническим способом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меди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рамы для фотографий, картин или аналогичные рамы; зеркала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заклепки трубчатые или раздвоенные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сердечником из черных металлов и покрытием из тугоплавкого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 из недрагоценных металлов с сердечником, используемая для дуговой электросварки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чугунного литья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лопатки статора, роторы и их лопатки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1000 кВт, но не более 10 000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тягой более 110 кН, но не более 132 кН для производства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16С)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тягой более 132 кН, но не более 145 кН для производства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16С)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безынерционные газовые водонагреватели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весы бытовые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бурильные с глубиной бурения не менее 200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18С)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бурильные с глубиной бурения не менее 200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19С)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факсимильные аппараты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работающие посредством воспроизведения исходного изображения прямо на копию (прямой процесс)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производительностью не менее 15, но не более 28 копий в минуту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8443 32 930 9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работающие посредством воспроизведения исходного изображения прямо на копию (прямой процесс)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производительностью не менее 15, но не более 28 копий в минуту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бытовые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изложницы и ковши литейные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для обработки текстов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карманные машины для записи, воспроизведения и визуального представления данных с вычислительными функциями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встроенным печатающим устройством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счетные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терминалы для электронной оплаты кредитными или дебетовыми карточками, кроме товаров субпозиции 8472 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8473 29 900 1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контрольно-кассовых машин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гибочные, кромкогибочные, правильные (включая прессы), используемые в производстве полупроводниковых приборов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проецирования или нанесения рисунка маски на сенсибилизированные полупроводниковые материалы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проецирования или нанесения рисунка маски на сенсибилизированные подложки плоских дисплейных панелей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 производящие рисунок, используемые для изготовления масок или фотошаблонов с покрытых фоторезистом подложек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 принадлежности установок для химического осаждения из паровой фазы на подложки жидкокристаллических устройств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аппаратуры подсубпозиции 8486 20 900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 подсубпозиции 8512 30 100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радиаторы жидконаполненные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проводные трубки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усилители телефонные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усилителей телефонных подсубпозиции 8518 40 300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наборы печатных плат, состоящие из одной или нескольких печатных плат с одним или несколькими активными элементами, собранными для приборов подсубпозиций 8518 10 300, 8518 30 200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звукоснимателей; алмазы, сапфиры и другие драгоценные или полудрагоценные камни (природные, искусственные или реконструированные) для игл звукоснимателей, закрепленные или незакрепленные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аппаратуры подсубпозиции 8519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отдельные кассетные деки с общей толщиной не более 53 мм, используемые для изготовления устройств записи и воспроизведения звука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карточки, содержащие магнитную полоску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кассетах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шириной более 4 мм, но не более 6,5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кассетах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не более 100 мм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более 100 мм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8523 29 150 9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диски магнитные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ленты магнитные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шириной более 4 мм, но не более 6,5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8523 29 330 8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кассетах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диски для лазерных считывающих систем емкостью для записи не более 900 мегабайт, кроме стираемых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диски для лазерных считывающих систем емкостью для записи более 900 мегабайт, но не более 18 гигабайт, кроме стираемых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явлений, отличных от звука или изображения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незаписанные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8523 52 900 1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карточки и бирки с нанесенными специальными метками, действие которых основано на приближении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8523 52 900 9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незаписанные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незаписанные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воспроизведения команд, данных, звука и изображения, записанных в доступной для машинного чтения двоичной форме, и которыми можно манипулировать или к которым обеспечивается интерактивный доступ пользователю с помощью вычислительной машины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телескопические и штыревые для портативных аппаратов или аппаратов, устанавливаемых в моторных транспортных средствах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приема через спутник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внутренние для вещательных радиоприемников или телеприемников, включая встроенные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антенные фильтры и разделяющие устройства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аппаратуры подсубпозиций 8525 60 000 1, 8525 60 000 9 и 8525 80 300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дерева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8529 90 650 9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устройства с плоским дисплеем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аппаратуры субпозиции 8531 20 и подсубпозиции 8531 80 200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8531 90 850 8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танталовые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алюминиевые электролитические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однослойные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керамические многослойные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бумажным или пластмассовым диэлектриком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переменной емкости или подстроечные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резисторы постоянные угольные, композитные или пленочные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прочими пассивными элементами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предохранители плавкие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22С)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22С)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22С)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22С)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переменного тока, состоящие из оптически связанных входной и выходной цепей (переключатели переменного тока на изолированном тиристоре)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переключатели, включая электронные переключатели с температурной защитой, состоящие из транзистора и логического кристалла (технология "кристалл на кристалле")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электромеханические комнатные выключатели на силу тока не более 11 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коаксиальных кабелей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печатных схем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товарных позиций 3901 – 3914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керамики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зонды для проверки полупроводниковых пластин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 модули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корпуса из алюминиевого сплава для изделий подсубпозиции 8535 30 900, но не укомплектованные соответствующей аппаратурой, содержащие монтажные фланцы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22С)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0,037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0,033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монохромного изображения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трубки телевизионные передающие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дисплеев для вывода данных/графики, монохромные; трубки дисплеев для вывода данных/графики, цветные, с шагом точек люминофора на экране менее 0,4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трубки электронно-лучевые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магнетроны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клистроны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лампы и трубки приемные или усилительные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полупроводниковые, еще не разрезанные на кристаллы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рассеивания менее 1 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диоды светоизлучающие, включая лазерные диоды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полупроводниковые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кристаллы пьезоэлектрические собранные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пластины полупроводниковые, еще не разрезанные на кристаллы; кристаллы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микрокомпьютеры и микропроцессоры для управления работой телевизора с возможностью управления: частотой; телетекстом с объемом более 4 страниц; процессором "кадра в кадре"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8542 31 909 8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объемом памяти не более 512 Мбит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объемом памяти более 512 Мбит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перепрограммируемые постоянные запоминающие устройства с ультрафиолетовым стиранием (ППЗУ УФС)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объемом памяти не более 512 Мбит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объемом памяти более 512 Мбит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стековые динамические оперативные запоминающие устройства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пластины полупроводниковые, еще не разрезанные на кристаллы; кристаллы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товары, поименованные в примечании 8б (iii)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пластины полупроводниковые, еще не разрезанные на кристаллы; кристаллы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8542 39 901 9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8542 39 909 9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электрические машины с функциями переводчика или словаря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микросборки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используемые в телекоммуникации, на напряжение не более 80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1000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медными проводниками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кабели волоконно-оптические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круглого сечения диаметром более 1000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нагревательные сопротивления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запоминающие устройства различных видов, такие как стековые динамические оперативные запоминающие устройства и модули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локомотивы дизель-электрические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 с двигателями для тракторов, классифицируемых в субпозиции 8701 30 000 или 8701 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 с двигателями для тракторов, классифицируемых в субпозиции 8701 30 000 или 8701 90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не более 50 смі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мотороллеры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смі, но не более 80 смі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80 смі, но не более 125 смі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125 смі, но не более 250 смі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 смі, но не более 380 смі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380 смі, но не более 500 смі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более 500 смі, но не более 800 смі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двигателем внутреннего сгорания с возвратно-поступательным движением поршня рабочим объемом цилиндров двигателя более 800 смі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шарикоподшипников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велосипеды двухколесные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мотоциклов (включая мопеды)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8901 10 100 1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паромы с силовой установкой, состоящей из двух двигателей внутреннего сгорания с воспламенением от сжатия, работающих на сжиженном природном газе или дизельном топливе, номинальной мощностью не менее 2 000 кВт, но не более 5 000 кВт каждый, для транспортировки средств автомобильного транспорта или железнодорожных вагонов не менее 20, но не более 60, предназначенные для эксплуатации в Каспийском море</w:t>
            </w:r>
            <w:r>
              <w:rPr>
                <w:rFonts w:ascii="Times New Roman"/>
                <w:b w:val="false"/>
                <w:i w:val="false"/>
                <w:color w:val="000000"/>
                <w:vertAlign w:val="superscript"/>
              </w:rPr>
              <w:t>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26С)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не более 100 кг каждое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не более 7,5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более 7,5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не более 100 кг каждое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не более 7,5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длиной более 7,5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плавучие полупогружные буровые установки для разведочного и эксплуатационного бурения нефтяных и газовых скважин глубиной до 7500 м и валовой вместимостью 54 450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погружные буровые установки для бурения нефтяных и газовых скважин глубиной до 6000 м в Каспийском море на глубинах воды не менее 2,5 м, но не более 5,5 м</w:t>
            </w:r>
            <w:r>
              <w:rPr>
                <w:rFonts w:ascii="Times New Roman"/>
                <w:b w:val="false"/>
                <w:i w:val="false"/>
                <w:color w:val="000000"/>
                <w:vertAlign w:val="superscript"/>
              </w:rPr>
              <w:t>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десантно-вертолетные корабли-доки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27С)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и прочие плавучие конструкции, предназначенные на слом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камер, проекторов или фотоувеличителей или оборудования для проецирования с уменьшением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фильтры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драгоценного металла или катаного драгоценного металла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других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пластмасс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9005 80 000 0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 (включая арматуру)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теодолиты оптико-механические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нивелиры лазерные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нивелиры оптико-механические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математических расчетов (включая линейки логарифмические, дисковые калькуляторы и аналогичные)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микрометры, кронциркули, штангенциркули и калибры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стержни измерительные и рулетки, линейки с делениями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плоттеров подсубпозиций 9017 10 100 0, 9017 20 050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манометры со спиралью или металлической диафрагмой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хроматографы и приборы для электрофореза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экспонометры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для измерений физических свойств полупроводниковых материалов или нанесенных изолирующих и проводящих слоев в процессе изготовления полупроводниковых пластин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аппаратуры субпозиций 9027 20 – 9027 80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стробоскопы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специально предназначенные для телекоммуникаций, прочие (например, измерители перекрестных помех, коэффициентов усиления, коэффициентов искажения, псофометры)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измерений или проверки полупроводниковых пластин или приборов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приводимые в действие электричеством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драгоценного металла или металла, плакированного драгоценным металлом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из недрагоценного металла, в том числе позолоченные или посеребренные гальваническим способом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28С)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9111 80 000 0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28С)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28С)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драгоценного металла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 плакированного драгоценным металлом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недрагоценного металла, в том числе позолоченные или посеребренные гальваническим способом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29С)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29С)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9202 90 800 9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органы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цифровые фортепиано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синтезаторы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9207 10 800 0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гитары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оружие артиллерийское (например, пушки, гаубицы и минометы)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ракетные пусковые установки; огнеметы; гранатометы; торпедные аппараты и аналогичные пусковые установки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оружие огнестрельное, заряжаемое с дула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одноствольные гладкоствольные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винтовки спортивные, охотничьи или для стрельбы по мишеням,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револьверов или пистолетов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ружей или винтовок товарной позиции 9303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оружия военного образца товарной позиции 9301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 револьверам и пистолетам товарной позиции 9302, а также к автоматам (под пистолетные патроны) товарной позиции 9301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оружия военного образца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военных целей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0,455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основы матрацные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резины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1,4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но не менее 1,53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1,58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но не менее 1,44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пластмассы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керамики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наборы осветительного оборудования типа используемого для украшения новогодних елок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неэлектрические лампы и осветительное оборудование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изделия для электрического осветительного оборудования (кроме прожекторов и ламп узконаправленного света)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коляски для кукол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электрические, включая рельсы, светофоры и их прочие принадлежности; наборы элементов для сборки моделей в уменьшенном размере ("в масштабе")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набивные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игрушечное оружие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мини-модели литые металлические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игры с экраном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стеклянные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лыжи беговые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лыжи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доски для виндсерфинга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клюшки, комплекты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мячи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клюшек для гольфа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9506 39 900 0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мячи для крикета и поло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ручки и маркеры с наконечником из фетра и прочих пористых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жидкими чернилами (для шариковых ручек)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держатели для перьев, карандашей и аналогичные держатели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не подлежащие повторной заправке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евро за 1000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мая 2014 года № 77</w:t>
            </w:r>
          </w:p>
        </w:tc>
      </w:tr>
    </w:tbl>
    <w:bookmarkStart w:name="z15" w:id="1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примечания к Единому таможенному</w:t>
      </w:r>
      <w:r>
        <w:br/>
      </w:r>
      <w:r>
        <w:rPr>
          <w:rFonts w:ascii="Times New Roman"/>
          <w:b/>
          <w:i w:val="false"/>
          <w:color w:val="000000"/>
        </w:rPr>
        <w:t>тарифу Таможенного союза</w:t>
      </w:r>
    </w:p>
    <w:bookmarkEnd w:id="14"/>
    <w:p>
      <w:pPr>
        <w:spacing w:after="0"/>
        <w:ind w:left="0"/>
        <w:jc w:val="both"/>
      </w:pPr>
      <w:r>
        <w:rPr>
          <w:rFonts w:ascii="Times New Roman"/>
          <w:b w:val="false"/>
          <w:i w:val="false"/>
          <w:color w:val="000000"/>
          <w:sz w:val="28"/>
        </w:rPr>
        <w:t>
      Примечания изложить в следующей редакции: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"Примечания к Единому таможенному тарифу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01.11.2013 по 31.10.2014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01.11.2013 по 31.10.2015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01.07.2013 по 31.12.2014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01.12.2013 по 30.11.2014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20.11.2013 по 19.11.2014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01.04.2014 по 31.03.2015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01.01.2014 по 31.12.2016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01.10.2013 по 30.09.2014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01.05.2014 по 30.04.2015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01.05.2013 по 30.04.2014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Коллегии Евразийской экономической комиссии от 13 мая 2014 г. № 64 по 31.05.2016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01.01.2014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13С)</w:t>
      </w:r>
      <w:r>
        <w:rPr>
          <w:rFonts w:ascii="Times New Roman"/>
          <w:b w:val="false"/>
          <w:i w:val="false"/>
          <w:color w:val="000000"/>
          <w:sz w:val="28"/>
        </w:rPr>
        <w:t xml:space="preserve"> Ставка ввозной таможенной пошлины в размере 5% от таможенной стоимости применяется с 01.03.2014 по 31.08.2014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14С)</w:t>
      </w:r>
      <w:r>
        <w:rPr>
          <w:rFonts w:ascii="Times New Roman"/>
          <w:b w:val="false"/>
          <w:i w:val="false"/>
          <w:color w:val="000000"/>
          <w:sz w:val="28"/>
        </w:rPr>
        <w:t xml:space="preserve"> Ставка ввозной таможенной пошлины в размере 5% от таможенной стоимости применяется с 20.04.2013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01.07.2013 по 30.06.2016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01.09.2014 по 31.12.2017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17С)</w:t>
      </w:r>
      <w:r>
        <w:rPr>
          <w:rFonts w:ascii="Times New Roman"/>
          <w:b w:val="false"/>
          <w:i w:val="false"/>
          <w:color w:val="000000"/>
          <w:sz w:val="28"/>
        </w:rPr>
        <w:t xml:space="preserve"> Ставка ввозной таможенной пошлины в размере 5% от таможенной стоимости применяется с даты вступления в силу Решения Совета Евразийской экономической комиссии от 19 ноября 2013 г. № 83 по 31.12.2014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18С)</w:t>
      </w:r>
      <w:r>
        <w:rPr>
          <w:rFonts w:ascii="Times New Roman"/>
          <w:b w:val="false"/>
          <w:i w:val="false"/>
          <w:color w:val="000000"/>
          <w:sz w:val="28"/>
        </w:rPr>
        <w:t xml:space="preserve"> Ставка ввозной таможенной пошлины в размере 3,5% от таможенной стоимости, но не менее 0,44 евро за 1 кг, применяется с даты вступления в силу Решения Коллегии Евразийской экономической комиссии от 25 марта 2014 г. № 46 по 25.07.2014 включительно, в размере 2% от таможенной стоимости, но не менее 0,25 евро за 1 кг, – с 26.07.2014 по 31.12.2014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19С)</w:t>
      </w:r>
      <w:r>
        <w:rPr>
          <w:rFonts w:ascii="Times New Roman"/>
          <w:b w:val="false"/>
          <w:i w:val="false"/>
          <w:color w:val="000000"/>
          <w:sz w:val="28"/>
        </w:rPr>
        <w:t xml:space="preserve"> Ставка ввозной таможенной пошлины в размере 3,5% от таможенной стоимости, но не менее 0,99 евро за 1 кг, применяется с даты вступления в силу Решения Коллегии Евразийской экономической комиссии от 25 марта 2014 г. № 46 по 25.07.2014 включительно, в размере 2% от таможенной стоимости, но не менее 0,56 евро за 1 кг, – с 26.07.2014 по 31.12.2014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20С)</w:t>
      </w:r>
      <w:r>
        <w:rPr>
          <w:rFonts w:ascii="Times New Roman"/>
          <w:b w:val="false"/>
          <w:i w:val="false"/>
          <w:color w:val="000000"/>
          <w:sz w:val="28"/>
        </w:rPr>
        <w:t xml:space="preserve"> Ставка ввозной таможенной пошлины в размере 5% от таможенной стоимости применяется с даты вступления в силу Решения Совета Евразийской экономической комиссии от 31 января 2014 г. № 3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01.11.2012 по 31.10.2014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01.07.2014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по 31.12.2014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01.02.2014 по 31.12.2015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по 31.12.2018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по 31.12.2014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01.07.2014 по 30.06.2016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10.05.2014 по 09.05.2017 включительно.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29С)</w:t>
      </w:r>
      <w:r>
        <w:rPr>
          <w:rFonts w:ascii="Times New Roman"/>
          <w:b w:val="false"/>
          <w:i w:val="false"/>
          <w:color w:val="000000"/>
          <w:sz w:val="28"/>
        </w:rPr>
        <w:t xml:space="preserve"> Ставка ввозной таможенной пошлины в размере 5% от таможенной стоимости применяется с 10.05.2014 по 09.05.2017 включительно.".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мая 2014 года № 77</w:t>
            </w:r>
          </w:p>
        </w:tc>
      </w:tr>
    </w:tbl>
    <w:bookmarkStart w:name="z17" w:id="15"/>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r>
        <w:br/>
      </w:r>
      <w:r>
        <w:rPr>
          <w:rFonts w:ascii="Times New Roman"/>
          <w:b/>
          <w:i w:val="false"/>
          <w:color w:val="000000"/>
        </w:rPr>
        <w:t>Единого таможенного тарифа Таможенного союза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0306 26 100 0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0306 27 100 0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0,22 евро за 1 кг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мая 2014 года № 77</w:t>
            </w:r>
            <w:r>
              <w:br/>
            </w:r>
            <w:r>
              <w:rPr>
                <w:rFonts w:ascii="Times New Roman"/>
                <w:b w:val="false"/>
                <w:i w:val="false"/>
                <w:color w:val="000000"/>
                <w:sz w:val="20"/>
              </w:rPr>
              <w:t>Проект</w:t>
            </w:r>
          </w:p>
        </w:tc>
      </w:tr>
    </w:tbl>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РЕШЕНИЕ</w:t>
      </w:r>
    </w:p>
    <w:p>
      <w:pPr>
        <w:spacing w:after="0"/>
        <w:ind w:left="0"/>
        <w:jc w:val="both"/>
      </w:pPr>
      <w:r>
        <w:rPr>
          <w:rFonts w:ascii="Times New Roman"/>
          <w:b w:val="false"/>
          <w:i w:val="false"/>
          <w:color w:val="000000"/>
          <w:sz w:val="28"/>
        </w:rPr>
        <w:t xml:space="preserve">
      " "       20 г.                 №                      г. </w:t>
      </w:r>
    </w:p>
    <w:p>
      <w:pPr>
        <w:spacing w:after="0"/>
        <w:ind w:left="0"/>
        <w:jc w:val="left"/>
      </w:pPr>
      <w:r>
        <w:rPr>
          <w:rFonts w:ascii="Times New Roman"/>
          <w:b/>
          <w:i w:val="false"/>
          <w:color w:val="000000"/>
        </w:rPr>
        <w:t xml:space="preserve"> О внесении изменений в единую Товарную номенклатуру</w:t>
      </w:r>
      <w:r>
        <w:br/>
      </w:r>
      <w:r>
        <w:rPr>
          <w:rFonts w:ascii="Times New Roman"/>
          <w:b/>
          <w:i w:val="false"/>
          <w:color w:val="000000"/>
        </w:rPr>
        <w:t>внешнеэкономической деятельности Таможенного союза</w:t>
      </w:r>
      <w:r>
        <w:br/>
      </w:r>
      <w:r>
        <w:rPr>
          <w:rFonts w:ascii="Times New Roman"/>
          <w:b/>
          <w:i w:val="false"/>
          <w:color w:val="000000"/>
        </w:rPr>
        <w:t>и Единый таможенный тариф Таможенного союза в отношении</w:t>
      </w:r>
      <w:r>
        <w:br/>
      </w:r>
      <w:r>
        <w:rPr>
          <w:rFonts w:ascii="Times New Roman"/>
          <w:b/>
          <w:i w:val="false"/>
          <w:color w:val="000000"/>
        </w:rPr>
        <w:t>отдельных видов товаров в соответствии с обязательствами</w:t>
      </w:r>
      <w:r>
        <w:br/>
      </w:r>
      <w:r>
        <w:rPr>
          <w:rFonts w:ascii="Times New Roman"/>
          <w:b/>
          <w:i w:val="false"/>
          <w:color w:val="000000"/>
        </w:rPr>
        <w:t>Российской Федерации в рамках ВТО</w:t>
      </w:r>
    </w:p>
    <w:p>
      <w:pPr>
        <w:spacing w:after="0"/>
        <w:ind w:left="0"/>
        <w:jc w:val="both"/>
      </w:pPr>
      <w:r>
        <w:rPr>
          <w:rFonts w:ascii="Times New Roman"/>
          <w:b w:val="false"/>
          <w:i w:val="false"/>
          <w:color w:val="000000"/>
          <w:sz w:val="28"/>
        </w:rPr>
        <w:t xml:space="preserve">
      В соответствии с Договором о Евразийской экономической комиссии от 18 ноября 2011 года и Регламентом работы Евразийской экономической комиссии, утвержденным Решением Высшего Евразийского экономического совета от 18 ноября 2011 г. № 1, на основании статьи 8 Соглашения о едином таможенно-тарифном регулировании от 25 января 2008 года и Договора о функционировании Таможенного союза в рамках многосторонней торговой системы от 19 мая 2011 года Совет Евразийской экономической комиссии </w:t>
      </w:r>
      <w:r>
        <w:rPr>
          <w:rFonts w:ascii="Times New Roman"/>
          <w:b/>
          <w:i w:val="false"/>
          <w:color w:val="000000"/>
          <w:sz w:val="28"/>
        </w:rPr>
        <w:t>решил:</w:t>
      </w:r>
    </w:p>
    <w:p>
      <w:pPr>
        <w:spacing w:after="0"/>
        <w:ind w:left="0"/>
        <w:jc w:val="both"/>
      </w:pPr>
      <w:r>
        <w:rPr>
          <w:rFonts w:ascii="Times New Roman"/>
          <w:b w:val="false"/>
          <w:i w:val="false"/>
          <w:color w:val="000000"/>
          <w:sz w:val="28"/>
        </w:rPr>
        <w:t>
      1. Внести в единую Товарную номенклатуру внешнеэкономической деятельности Таможенного союза и Единый таможенный тариф Таможенного союза (приложение к Решению Совета Евразийской экономической комиссии от 16 июля 2012 г. № 54) следующие изменения:</w:t>
      </w:r>
    </w:p>
    <w:p>
      <w:pPr>
        <w:spacing w:after="0"/>
        <w:ind w:left="0"/>
        <w:jc w:val="both"/>
      </w:pPr>
      <w:r>
        <w:rPr>
          <w:rFonts w:ascii="Times New Roman"/>
          <w:b w:val="false"/>
          <w:i w:val="false"/>
          <w:color w:val="000000"/>
          <w:sz w:val="28"/>
        </w:rPr>
        <w:t xml:space="preserve">
      а) с 1 сентября 2014 г.: </w:t>
      </w:r>
    </w:p>
    <w:p>
      <w:pPr>
        <w:spacing w:after="0"/>
        <w:ind w:left="0"/>
        <w:jc w:val="both"/>
      </w:pPr>
      <w:r>
        <w:rPr>
          <w:rFonts w:ascii="Times New Roman"/>
          <w:b w:val="false"/>
          <w:i w:val="false"/>
          <w:color w:val="000000"/>
          <w:sz w:val="28"/>
        </w:rPr>
        <w:t>
      исключить из единой Товарной номенклатуры внешнеэкономической деятельности Таможенного союза позиции согласно приложению № 1;</w:t>
      </w:r>
    </w:p>
    <w:p>
      <w:pPr>
        <w:spacing w:after="0"/>
        <w:ind w:left="0"/>
        <w:jc w:val="both"/>
      </w:pPr>
      <w:r>
        <w:rPr>
          <w:rFonts w:ascii="Times New Roman"/>
          <w:b w:val="false"/>
          <w:i w:val="false"/>
          <w:color w:val="000000"/>
          <w:sz w:val="28"/>
        </w:rPr>
        <w:t>
      включить в единую Товарную номенклатуру внешнеэкономической деятельности Таможенного союза позиции согласно приложению № 2;</w:t>
      </w:r>
    </w:p>
    <w:p>
      <w:pPr>
        <w:spacing w:after="0"/>
        <w:ind w:left="0"/>
        <w:jc w:val="both"/>
      </w:pPr>
      <w:r>
        <w:rPr>
          <w:rFonts w:ascii="Times New Roman"/>
          <w:b w:val="false"/>
          <w:i w:val="false"/>
          <w:color w:val="000000"/>
          <w:sz w:val="28"/>
        </w:rPr>
        <w:t>
      установить ставки ввозных таможенных пошлин Единого таможенного тарифа Таможенного союза согласно приложению № 3;</w:t>
      </w:r>
    </w:p>
    <w:p>
      <w:pPr>
        <w:spacing w:after="0"/>
        <w:ind w:left="0"/>
        <w:jc w:val="both"/>
      </w:pPr>
      <w:r>
        <w:rPr>
          <w:rFonts w:ascii="Times New Roman"/>
          <w:b w:val="false"/>
          <w:i w:val="false"/>
          <w:color w:val="000000"/>
          <w:sz w:val="28"/>
        </w:rPr>
        <w:t>
      б) с 31 декабря 2014 г. установить ставки ввозных таможенных пошлин Единого таможенного тарифа Таможенного союза согласно приложению № 4.</w:t>
      </w:r>
    </w:p>
    <w:p>
      <w:pPr>
        <w:spacing w:after="0"/>
        <w:ind w:left="0"/>
        <w:jc w:val="both"/>
      </w:pPr>
      <w:r>
        <w:rPr>
          <w:rFonts w:ascii="Times New Roman"/>
          <w:b w:val="false"/>
          <w:i w:val="false"/>
          <w:color w:val="000000"/>
          <w:sz w:val="28"/>
        </w:rPr>
        <w:t>
      2. Коллегии Евразийской экономической комиссии:</w:t>
      </w:r>
    </w:p>
    <w:p>
      <w:pPr>
        <w:spacing w:after="0"/>
        <w:ind w:left="0"/>
        <w:jc w:val="both"/>
      </w:pPr>
      <w:r>
        <w:rPr>
          <w:rFonts w:ascii="Times New Roman"/>
          <w:b w:val="false"/>
          <w:i w:val="false"/>
          <w:color w:val="000000"/>
          <w:sz w:val="28"/>
        </w:rPr>
        <w:t>
      а) внести необходимые предложения по приведению договорно-правовой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w:t>
      </w:r>
    </w:p>
    <w:p>
      <w:pPr>
        <w:spacing w:after="0"/>
        <w:ind w:left="0"/>
        <w:jc w:val="both"/>
      </w:pPr>
      <w:r>
        <w:rPr>
          <w:rFonts w:ascii="Times New Roman"/>
          <w:b w:val="false"/>
          <w:i w:val="false"/>
          <w:color w:val="000000"/>
          <w:sz w:val="28"/>
        </w:rPr>
        <w:t>
      б)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утвержденный Решением Межгосударственного Совета Евразийского экономического сообщества (Высшего органа Таможенного союза) от 27 ноября 2009 г. № 18. До внесения изменений в указанный Перечень решения об изменении ставок ввозных таможенных пошлин в отношении товаров, классифицируемых кодами 3917 33 000 1, 3917 33 000 9, 3917 40 000 1, 3917 40 000 9, 8407 10 000 1 и 8407 10 000 9 ТН ВЭД ТС, принимаются Советом Евразийской экономической комиссии.</w:t>
      </w:r>
    </w:p>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Совета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 Сагинтаев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2014 года №</w:t>
            </w:r>
          </w:p>
        </w:tc>
      </w:tr>
    </w:tbl>
    <w:p>
      <w:pPr>
        <w:spacing w:after="0"/>
        <w:ind w:left="0"/>
        <w:jc w:val="left"/>
      </w:pPr>
      <w:r>
        <w:rPr>
          <w:rFonts w:ascii="Times New Roman"/>
          <w:b/>
          <w:i w:val="false"/>
          <w:color w:val="000000"/>
        </w:rPr>
        <w:t xml:space="preserve"> ПОЗИЦИИ,</w:t>
      </w:r>
      <w:r>
        <w:br/>
      </w:r>
      <w:r>
        <w:rPr>
          <w:rFonts w:ascii="Times New Roman"/>
          <w:b/>
          <w:i w:val="false"/>
          <w:color w:val="000000"/>
        </w:rPr>
        <w:t>исключаемые из единой Товарной номенклатуры</w:t>
      </w:r>
      <w:r>
        <w:br/>
      </w:r>
      <w:r>
        <w:rPr>
          <w:rFonts w:ascii="Times New Roman"/>
          <w:b/>
          <w:i w:val="false"/>
          <w:color w:val="000000"/>
        </w:rPr>
        <w:t>внешнеэкономической деятельности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не армированные или не комбинированные с другими материалами, </w:t>
            </w:r>
          </w:p>
          <w:p>
            <w:pPr>
              <w:spacing w:after="20"/>
              <w:ind w:left="20"/>
              <w:jc w:val="both"/>
            </w:pPr>
            <w:r>
              <w:rPr>
                <w:rFonts w:ascii="Times New Roman"/>
                <w:b w:val="false"/>
                <w:i w:val="false"/>
                <w:color w:val="000000"/>
                <w:sz w:val="20"/>
              </w:rPr>
              <w:t>
с фитингами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авиационные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2014 года №</w:t>
            </w:r>
          </w:p>
        </w:tc>
      </w:tr>
    </w:tbl>
    <w:p>
      <w:pPr>
        <w:spacing w:after="0"/>
        <w:ind w:left="0"/>
        <w:jc w:val="left"/>
      </w:pPr>
      <w:r>
        <w:rPr>
          <w:rFonts w:ascii="Times New Roman"/>
          <w:b/>
          <w:i w:val="false"/>
          <w:color w:val="000000"/>
        </w:rPr>
        <w:t xml:space="preserve"> ПОЗИЦИИ,</w:t>
      </w:r>
      <w:r>
        <w:br/>
      </w:r>
      <w:r>
        <w:rPr>
          <w:rFonts w:ascii="Times New Roman"/>
          <w:b/>
          <w:i w:val="false"/>
          <w:color w:val="000000"/>
        </w:rPr>
        <w:t>включаемые в единую Товарную номенклатуру</w:t>
      </w:r>
      <w:r>
        <w:br/>
      </w:r>
      <w:r>
        <w:rPr>
          <w:rFonts w:ascii="Times New Roman"/>
          <w:b/>
          <w:i w:val="false"/>
          <w:color w:val="000000"/>
        </w:rPr>
        <w:t>внешнеэкономической деятельности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с фитингами: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авиационные: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2014 года №</w:t>
            </w:r>
          </w:p>
        </w:tc>
      </w:tr>
    </w:tbl>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r>
        <w:br/>
      </w:r>
      <w:r>
        <w:rPr>
          <w:rFonts w:ascii="Times New Roman"/>
          <w:b/>
          <w:i w:val="false"/>
          <w:color w:val="000000"/>
        </w:rPr>
        <w:t>Единого таможенного тарифа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пресноводная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(Thunnus thynnus)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(Thunnus orientalis)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aрache или Oncorhynchus chrysogaster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Oncorhynchus mykiss, с головой и жабрами, без внутренностей, массой более 1,2 кг каждая, или без головы, жабр и внутренностей, массой более 1 кг каждая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Oncorhynchus tschawytscha, Oncorhynchus kisutch, Oncorhynchus masou и Oncorhynchus rhodurus)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(Engraulis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вида Sardina рilchardus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рода Sardinoрs; сардинелла (Sardinella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кильки или шпроты (Sрrattus sрrattus)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(Trachurus trachurus)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(Trachurus murphyi)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morhua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(Merluccius capensis) и мерлуза намибийская (глубоководная) (Merluccius paradoxus)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(Merluccius australis)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американский нитеперый налим рода Uroрhycis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(Merlangius merlangus)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(Pollachius pollachius)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Scyliorhinus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(Dicentrarchus labrax)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Dentex dentex и Рagellus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аурата (Sрarus aurata)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0302 89 103 0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0302 89 108 0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промышленного производства продуктов товарной позиции 1604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(Brama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(Loрhius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(Genyрterus blacodes)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(Oncorhynchus nerka)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(Oncorhynchus gorbuscha, Oncorhynchus keta, Oncorhynchus tschawytscha, Oncorhynchus kisutch, Oncorhynchus masou и Oncorhynchus rhodurus)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aрache или Oncorhynchus chrysogaster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Oncorhynchus mykiss, с головой и жабрами, без внутренностей, массой более 1,2 кг каждая или без головы, жабр и внутренностей, массой более 1 кг каждая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 не менее 0,01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вида Sardina рilchardus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рода Sardinoрs; сардинелла (Sardinella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кильки или шпроты (Sрrattus sрrattus)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scombrus или Scomber jaрonicus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australasicus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0,036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(Trachurus trachurus)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(Trachurus murphyi)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вида Caranx trahurus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morhua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ogac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macroceрhalus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(Merluccius capensis) и мерлуза намибийская (глубоководная) (Merluccius paradoxus)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аргентинская (Merluccius hubbsi)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(Merluccius australis)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американский нитеперый налим рода Uroрhycis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(Merlangius merlangus)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Scyliorhinus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(Dicentrarchus labrax)</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0303 89 108 0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аурата (Sparus aurata)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мойва (Mallotus villosus)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икра и молоки для производства дезоксирибонуклеиновой кислоты или сульфата протамина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массой более 400 г каждое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Oncorhynchus apache и Oncorhynchus chrysogaster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(Pleuronectidae, Bothidae, Cynoglossidae, Soleidae, Scophthalmidae и Citharidae)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(Gadus morhua, Gadus ogac, Gadus macroceрhalus) и рыбы вида Boreogadus saida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(Рollachius virens)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окуня морского (Sebastes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вида Gadus macroceрhalus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(Melanogrammus aeglefinus)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(Pollachius virens)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(Merluccius capensis) и мерлузы намибийской (глубоководной) (Merluccius paradoxus)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(Merluccius hubbsi)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американского нитеперого налима рода Uroрhycis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рыбы вида Boreogadus saida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(Merlangius merlangus)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(Macruronus novaezealandiae)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(Molva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массой более 400 г каждое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Oncorhynchus apache и Oncorhynchus chrysogaster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(Рleuronectes рlatessa)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(Рlatichthys flesus)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мегрима (Leрidorhombus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(Clupea harengus, Clupea pallasii)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тунца (рода Thunnus), скипджека, или тунца полосатого (Euthynnus (Katsuwonus) pelamis)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рыбы рода Euthynnus, кроме скипджека, или тунца полосатого (Euthynnus (Katsuwonus) pelamis) субпозиции 0304 87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скумбрии вида Scomber australasicus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колючей (Squalus acanthias sрр.) и акулы кошачьей (Scyliorhinus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сельдевой (Lamna nasus)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 прочих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(Loрhius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(Xiрhias gladius)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трески вида Gadus macroceрhalus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трески вида Gadus morhua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пикши (Melanogrammus aeglefinus)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сайды (Рollachius virens)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(Merluccius sрр.) и американского нитеперого налима (Uroрhycis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путассу (Micromesistius рoutassou или Gadus рoutassou)</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сельди (Cluрea harengus, Cluрea рallasii)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окуня морского (Sebastes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мегрима (Leрidorhombus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леща морского обыкновенного (Brama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удильщика (Loрhius sрр.)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не более 11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более 11 мас.%, но не более 27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8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8 мас.%, но не более 10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сывороточное масло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39 мас.% или более, но менее 60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60 мас.% или более, но не более 75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более 75 мас.%, но менее 80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99,3 мас.% или более и с содержанием воды не более 0,5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200 г,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45 мас.% или более при пересчете на сухое вещество, выдержанный в течение трех или более месяцев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непригодные для употребления </w:t>
            </w:r>
          </w:p>
          <w:p>
            <w:pPr>
              <w:spacing w:after="20"/>
              <w:ind w:left="20"/>
              <w:jc w:val="both"/>
            </w:pPr>
            <w:r>
              <w:rPr>
                <w:rFonts w:ascii="Times New Roman"/>
                <w:b w:val="false"/>
                <w:i w:val="false"/>
                <w:color w:val="000000"/>
                <w:sz w:val="20"/>
              </w:rPr>
              <w:t>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включая замороженные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рододендроны и азалии, привитые или непривитые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розы, привитые или непривитые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и клубники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черенки укорененные и молодые растения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белокочанная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января по конец февраля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0,062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сидра, навалом, </w:t>
            </w:r>
          </w:p>
          <w:p>
            <w:pPr>
              <w:spacing w:after="20"/>
              <w:ind w:left="20"/>
              <w:jc w:val="both"/>
            </w:pPr>
            <w:r>
              <w:rPr>
                <w:rFonts w:ascii="Times New Roman"/>
                <w:b w:val="false"/>
                <w:i w:val="false"/>
                <w:color w:val="000000"/>
                <w:sz w:val="20"/>
              </w:rPr>
              <w:t>
с 16 сентября по 15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июля по 31 июля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перри, или грушевого сидра, навалом, с 1 августа по 31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и клубника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малина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хурма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0,035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0,048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но не менее 0,057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0,048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0,091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0,091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10 мас.%, но не более 15 мас.% молочных жиров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но не более 15 мас.% молочных жиров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0,168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колбасы, сухие или пастообразные, сырые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256,67 доллара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256,67 доллара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долларов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256,67 доллара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256,67 доллара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256,67 доллара США за 1000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солодки, или лакрицы, содержащий более 10 мас.% сахарозы, но не содержащий других добавок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шоколад белый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но не менее 0,183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пасты и массы, включая марципан, в первичных упаковках нетто-массой 1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0,203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пастилки от боли в горле и таблетки от кашля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покрытые сахаром (дражированные) товары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0,203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кондитерские изделия в виде резинки и желе, включая фруктовую пасту в виде кондитерских изделий из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но не менее 0,19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леденцовая карамель, с начинкой или без начинки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0,203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но не менее 0,14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отпрессованные таблетки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0,203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но не менее 0,17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добавкой зерна злаков, плодов или орехов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алкоголь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начинкой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начинки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леденцовая карамель, с начинкой или без начинки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изделия, содержащие какао и предназначенные для производства или приготовления напитков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85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8 мас.% или более молочных жиров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1905 32 050 0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влаги более 10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85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соленые, с начинкой или без начинки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экструдированные или вытянутые продукты, острые или соленые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0,117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подслащивающими добавками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0,12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0,11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(Рisum sativum)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 но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вишни и черешни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земляники и клубники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малины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40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плодов и тропических орехов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арахисовое масло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17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19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 но менее 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содержащая добавки сахара,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содержащая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виноград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видов рода Рrunus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тропические плоды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виноград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слива видов рода Рrunus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(Zea mays var. saccharata)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превышающей 30 евро за 100 кг нетто-массы, </w:t>
            </w:r>
          </w:p>
          <w:p>
            <w:pPr>
              <w:spacing w:after="20"/>
              <w:ind w:left="20"/>
              <w:jc w:val="both"/>
            </w:pPr>
            <w:r>
              <w:rPr>
                <w:rFonts w:ascii="Times New Roman"/>
                <w:b w:val="false"/>
                <w:i w:val="false"/>
                <w:color w:val="000000"/>
                <w:sz w:val="20"/>
              </w:rPr>
              <w:t>
и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–судов5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добавки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30 евро за 100 кг нетто-массы, содержащий добавки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более 40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более 40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л4С)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 не менее 0,057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менее 40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л4С)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0,032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2009 81 310 8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плодов растений вида Vaccinium macrocarрon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не превышающей 22 евро за 100 кг нетто-массы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0,032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0,032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2009 89 380 8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 не менее 0,032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вишневый или черешневый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0,063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упаковках объемом не более 0,35 л, для детского питания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0,054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таблеток, кубиков или в аналогичной форме, или в первичных упаковках нетто-массой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коньяк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бензины авиационные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некальцинированный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не менее 99,99 мас.% кремния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или сплавы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тиодигликоль (INN) (2,2'- тиодиэтанол)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DL-2-гидрокси-4-(метилтио)масляная кислота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(5-этил-2-метил-2-окси-1,3,2-диоксафосфинан-5-ил)метил метилметилфосфонат; бис[(5-этил-2-метил-2-окси-1,3,2-диоксафосфинан-5-ил)метил]метилфосфонат; 2,4,6- трипропил-1,3,5,2,4,6-триоксатрифосфинан 2,4,6-триоксид; диметилпропилфосфонат; диэтилэтилфосфонат; натрий 3-(тригидроксисилил)пропилметил-фосфонат; смеси, состоящие главным образом из метилфосфоновой кислоты и (аминоиминометил)мочевины (в соотношении 50:50)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индол, 3-метилиндол (скатол), 6-аллил-6,7-дигидро-5Н-дибенз[с,е]азепин (азапетин), фениндамин (INN) и их соли; имипрамин гидрохлорид (INNМ)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2,4-ди-трет-бутил-6-(5-хлоробензотриазол-2-ил)фенол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глобулины крови и сывороточные глобулины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факторы свертываемости крови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марля и изделия из марли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рентгеногpафических обследований; реагенты диагностические, предназначенные для введения больным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спеpмицидов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плюс 0,02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6б к данной группе, с удельным весом 0,958 или более при температуре 23 ғС, содержащий:</w:t>
            </w:r>
          </w:p>
          <w:p>
            <w:pPr>
              <w:spacing w:after="20"/>
              <w:ind w:left="20"/>
              <w:jc w:val="both"/>
            </w:pPr>
            <w:r>
              <w:rPr>
                <w:rFonts w:ascii="Times New Roman"/>
                <w:b w:val="false"/>
                <w:i w:val="false"/>
                <w:color w:val="000000"/>
                <w:sz w:val="20"/>
              </w:rPr>
              <w:t>
- 50 мг/кг или менее алюминия,</w:t>
            </w:r>
          </w:p>
          <w:p>
            <w:pPr>
              <w:spacing w:after="20"/>
              <w:ind w:left="20"/>
              <w:jc w:val="both"/>
            </w:pPr>
            <w:r>
              <w:rPr>
                <w:rFonts w:ascii="Times New Roman"/>
                <w:b w:val="false"/>
                <w:i w:val="false"/>
                <w:color w:val="000000"/>
                <w:sz w:val="20"/>
              </w:rPr>
              <w:t>
- 2 мг/кг или менее кальция,</w:t>
            </w:r>
          </w:p>
          <w:p>
            <w:pPr>
              <w:spacing w:after="20"/>
              <w:ind w:left="20"/>
              <w:jc w:val="both"/>
            </w:pPr>
            <w:r>
              <w:rPr>
                <w:rFonts w:ascii="Times New Roman"/>
                <w:b w:val="false"/>
                <w:i w:val="false"/>
                <w:color w:val="000000"/>
                <w:sz w:val="20"/>
              </w:rPr>
              <w:t>
- 2 мг/кг или менее хрома,</w:t>
            </w:r>
          </w:p>
          <w:p>
            <w:pPr>
              <w:spacing w:after="20"/>
              <w:ind w:left="20"/>
              <w:jc w:val="both"/>
            </w:pPr>
            <w:r>
              <w:rPr>
                <w:rFonts w:ascii="Times New Roman"/>
                <w:b w:val="false"/>
                <w:i w:val="false"/>
                <w:color w:val="000000"/>
                <w:sz w:val="20"/>
              </w:rPr>
              <w:t>
- 2 мг/кг или менее железа,</w:t>
            </w:r>
          </w:p>
          <w:p>
            <w:pPr>
              <w:spacing w:after="20"/>
              <w:ind w:left="20"/>
              <w:jc w:val="both"/>
            </w:pPr>
            <w:r>
              <w:rPr>
                <w:rFonts w:ascii="Times New Roman"/>
                <w:b w:val="false"/>
                <w:i w:val="false"/>
                <w:color w:val="000000"/>
                <w:sz w:val="20"/>
              </w:rPr>
              <w:t>
- 2 мг/кг или менее никеля,</w:t>
            </w:r>
          </w:p>
          <w:p>
            <w:pPr>
              <w:spacing w:after="20"/>
              <w:ind w:left="20"/>
              <w:jc w:val="both"/>
            </w:pPr>
            <w:r>
              <w:rPr>
                <w:rFonts w:ascii="Times New Roman"/>
                <w:b w:val="false"/>
                <w:i w:val="false"/>
                <w:color w:val="000000"/>
                <w:sz w:val="20"/>
              </w:rPr>
              <w:t>
- 2 мг/кг или менее титана, и</w:t>
            </w:r>
          </w:p>
          <w:p>
            <w:pPr>
              <w:spacing w:after="20"/>
              <w:ind w:left="20"/>
              <w:jc w:val="both"/>
            </w:pPr>
            <w:r>
              <w:rPr>
                <w:rFonts w:ascii="Times New Roman"/>
                <w:b w:val="false"/>
                <w:i w:val="false"/>
                <w:color w:val="000000"/>
                <w:sz w:val="20"/>
              </w:rPr>
              <w:t>
- 8 мг/кг или менее ванадия,</w:t>
            </w:r>
          </w:p>
          <w:p>
            <w:pPr>
              <w:spacing w:after="20"/>
              <w:ind w:left="20"/>
              <w:jc w:val="both"/>
            </w:pPr>
            <w:r>
              <w:rPr>
                <w:rFonts w:ascii="Times New Roman"/>
                <w:b w:val="false"/>
                <w:i w:val="false"/>
                <w:color w:val="000000"/>
                <w:sz w:val="20"/>
              </w:rPr>
              <w:t>
для производства сульфохлорированного полиэтилена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6б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6б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6б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но не менее 0,165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2-этилгексилакрилата, содержащий 10 мас.% или более, но не более 11 мас.% 2-этилгексилакрилата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1-хлор-2,3-эпоксипропана и оксида этилена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но не менее 0,23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но не менее 0,23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0,23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w:t>
            </w:r>
          </w:p>
          <w:p>
            <w:pPr>
              <w:spacing w:after="20"/>
              <w:ind w:left="20"/>
              <w:jc w:val="both"/>
            </w:pPr>
            <w:r>
              <w:rPr>
                <w:rFonts w:ascii="Times New Roman"/>
                <w:b w:val="false"/>
                <w:i w:val="false"/>
                <w:color w:val="000000"/>
                <w:sz w:val="20"/>
              </w:rPr>
              <w:t>
полиэтилена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биаксиально ориентированные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0,35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в рулонах или в виде полос или лент для кинематографии или фотосъемки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листы и плиты гофрированные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слоистых высокого давления с декорированной поверхностью с одной или обеих сторон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1, 8523 29 150 2, 8523 29 330 1, 8523 29 330 2, 8523 29 390 1, 8523 29 390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5, 8523 29 150 8, 8523 29 330 5, 8523 29 330 7, 8523 29 390 5, 8523 29 390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менее 15 дюймов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4,34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15 дюймов или более, но не более 16 дюймов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4,34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4,34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из шореи с темно-красной древесиной, шореи с бледно-красной древесиной, терминалии пышной, махогониевого дерева (Swietenia sрр.), триплохитона твердосмольного, аукумеи Кляйна,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обои и аналогичные настенные покрытия, состоящие из зернистой, тисненой, окрашенной, </w:t>
            </w:r>
          </w:p>
          <w:p>
            <w:pPr>
              <w:spacing w:after="20"/>
              <w:ind w:left="20"/>
              <w:jc w:val="both"/>
            </w:pPr>
            <w:r>
              <w:rPr>
                <w:rFonts w:ascii="Times New Roman"/>
                <w:b w:val="false"/>
                <w:i w:val="false"/>
                <w:color w:val="000000"/>
                <w:sz w:val="20"/>
              </w:rPr>
              <w:t>
с отпечатанным рисунком или иным способом декорированной бумаги, покрытой прозрачным защитным слоем пластмассы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обои и аналогичные настенные покрытия, состоящее из бумаги, покрытой с лицевой стороны материалом для плетения, соединенным или не соединенным в параллельные пряди или тканым или нетканым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0,22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мІ каждого слоя более 25 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прочие, включая кули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шелкового гребенного очеса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промытые или</w:t>
            </w:r>
          </w:p>
          <w:p>
            <w:pPr>
              <w:spacing w:after="20"/>
              <w:ind w:left="20"/>
              <w:jc w:val="both"/>
            </w:pPr>
            <w:r>
              <w:rPr>
                <w:rFonts w:ascii="Times New Roman"/>
                <w:b w:val="false"/>
                <w:i w:val="false"/>
                <w:color w:val="000000"/>
                <w:sz w:val="20"/>
              </w:rPr>
              <w:t>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неотбеленные или не подвергнутые дальнейшей обработке, кроме промывания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просвечивающие ткани (ажурного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промытые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5007 20 610 0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более 57 см, но не более 75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5007 20 690 0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карбонизованная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г/мІ, но не более 450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300 г/мІ, но не более 450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450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общим содержанием текстильных материалов группы 50 более 10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300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г/мІ, но не более 450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г/мІ, но не более 375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200 г/мІ, но не более 375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375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общим содержанием текстильных материалов группы 50 более 10 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200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г/мІ, но не более 375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смешанные в основном или </w:t>
            </w:r>
          </w:p>
          <w:p>
            <w:pPr>
              <w:spacing w:after="20"/>
              <w:ind w:left="20"/>
              <w:jc w:val="both"/>
            </w:pPr>
            <w:r>
              <w:rPr>
                <w:rFonts w:ascii="Times New Roman"/>
                <w:b w:val="false"/>
                <w:i w:val="false"/>
                <w:color w:val="000000"/>
                <w:sz w:val="20"/>
              </w:rPr>
              <w:t xml:space="preserve">
исключительно с льняными </w:t>
            </w:r>
          </w:p>
          <w:p>
            <w:pPr>
              <w:spacing w:after="20"/>
              <w:ind w:left="20"/>
              <w:jc w:val="both"/>
            </w:pPr>
            <w:r>
              <w:rPr>
                <w:rFonts w:ascii="Times New Roman"/>
                <w:b w:val="false"/>
                <w:i w:val="false"/>
                <w:color w:val="000000"/>
                <w:sz w:val="20"/>
              </w:rPr>
              <w:t>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мятый или трепаный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очесы и отходы льна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кокосового ореха,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150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более 50 текс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нейлоновые или из других полиамидов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 частично ориентированные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некрученые или с круткой не более 120 кр/м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с круткой более 120 кр/м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3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нитей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жгут ацетатных волокон, длиной более 2 м, с круткой менее 5 кр/м, с линейной плотностью элементарной нити менее 67 дтекс, с общей линейной плотностью жгута более 20 000 дтекс, пригодный для производства сигаретных фильтров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165 см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полиэфирных волокон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3- или 4-ниточного саржевого переплетения, включая обратную саржу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джутовых или других текстильных лубяных волокон товарной позиции 5303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с покрытием или дублированные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абаки (манильской пеньки или Musa textilis Nee) или других жестких (листовых) волокон; из джутовых волокон или из прочих текстильных лубяных волокон товарной позиции 5303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бечевок, веревок или канатов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5608 11 800 0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0,42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0,42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0,42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0,42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ковры "килим", "сумах", "кермани" и аналогичные ковры ручной работы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кокосового ореха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0,42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0,42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0,42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но не менее 0,34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но не менее 0,34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 не менее 0,404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0,333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0,438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0,438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0,3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но не менее 0,431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но не менее 0,44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тканой кромкой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тесьма плетеная в куске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или не включенные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параллельных нитей, закрепленных на подложке из любого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джутового волокна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5905 00 700 0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длинноворсовые полотна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нитей или из пряжи из шелковых отходов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свитеры и пуловеры, содержащие не менее 50 мас.% шерсти, и массой 600 г или более на одно изделие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мужчин или мальчиков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женщин или девочек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тонкие джемперы и пуловеры трикотажной вязки с воротом "поло" или высоким одинарным или двойным воротом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варежки и митенки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варежки и митенки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перчатки, варежки и митенки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1,233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1,233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трикотажного полотна машинного или ручного вязания товарной позиции 5906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67 дтекс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6115 95 000 0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женские чулки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пропитанные или с покрытием резиной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галстуки, галстуки-бабочки и шейные платки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комбинезоны с нагрудниками и лямками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2,083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нитей или пряжи из шелковых отходов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6204 61 850 0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2,1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товарной позиции 5602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товарной позиции 5603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субпозициях 6201 11 –6201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субпозициях 6202 11 –6202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производственная и профессиональная одежда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1,55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1,55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1,55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производственная и профессиональная одежда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1,55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фартуки, комбинезоны, спецодежда и другая производственная и профессиональная одежда (пригодная или не пригодная для домашнего применения)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наборе, состоящем из бюстгальтера и трусов, предназначенном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электрические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целиком из шерсти или тонкого волоса животных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но не менее 0,56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но не менее 0,54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0,59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войлока или фетра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0,353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защитным металлическим подноском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подошвой и каблуком высотой более 3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обувь, которая не может быть идентифицирована как мужская или женская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24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обувь, которая не может быть идентифицирована как мужская или женская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мужская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женская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но не менее 0,71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0,56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других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но не менее 0,64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резины, пластмассы, натуральной или композиционной кожи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 не менее 0,56 евро за 1 пару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материалов для изготовления керамических изделий, кроме глины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и прочие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ровницы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30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30 см, полотняного переплетения, с поверхностной плотностью менее 250 г/мІ, из нитей линейной плотности не более 136 текс на одиночную нить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w:t>
            </w:r>
          </w:p>
          <w:p>
            <w:pPr>
              <w:spacing w:after="20"/>
              <w:ind w:left="20"/>
              <w:jc w:val="both"/>
            </w:pPr>
            <w:r>
              <w:rPr>
                <w:rFonts w:ascii="Times New Roman"/>
                <w:b w:val="false"/>
                <w:i w:val="false"/>
                <w:color w:val="000000"/>
                <w:sz w:val="20"/>
              </w:rPr>
              <w:t>
с равномерной толщиной стенки для использования исключительно в производстве труб другого сечения и с другой толщиной стенки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прецизионные трубы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необработанные, прямые, </w:t>
            </w:r>
          </w:p>
          <w:p>
            <w:pPr>
              <w:spacing w:after="20"/>
              <w:ind w:left="20"/>
              <w:jc w:val="both"/>
            </w:pPr>
            <w:r>
              <w:rPr>
                <w:rFonts w:ascii="Times New Roman"/>
                <w:b w:val="false"/>
                <w:i w:val="false"/>
                <w:color w:val="000000"/>
                <w:sz w:val="20"/>
              </w:rPr>
              <w:t>
с равномерной толщиной стенки для использования исключительно в производстве труб другого сечения и с другой толщиной стенки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дверей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325 смі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30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30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но не менее 0,156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емкостью более 340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0,12 евро за 1 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холодильно-морозильного оборудования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фронтальной загрузкой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верхней загрузкой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емкостью более 6 кг сухого белья, но не более 10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8450 12 000 0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многошпиндельные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точностью позиционирования по любой оси не ниже 0,015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7,5 кВт, но не более 37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1 600 кВА, но не более 10 000 кВА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148 000 кВА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поликристаллические полупроводниковые выпрямители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 входным напряжением постоянного тока не менее 2 кВ, но не более </w:t>
            </w:r>
          </w:p>
          <w:p>
            <w:pPr>
              <w:spacing w:after="20"/>
              <w:ind w:left="20"/>
              <w:jc w:val="both"/>
            </w:pPr>
            <w:r>
              <w:rPr>
                <w:rFonts w:ascii="Times New Roman"/>
                <w:b w:val="false"/>
                <w:i w:val="false"/>
                <w:color w:val="000000"/>
                <w:sz w:val="20"/>
              </w:rPr>
              <w:t>
4 кВ, содержащие четыре выходных канала с суммарной мощностью 386 кВА и с выходными напряжениями переменного тока на одном из каналов 380 В/50 Гц, на другом 456 В/60 Гц и на двух каналах или 380 В/50 Гц, или 240 В/40 Гц, или 95 В/25 Гц13)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входным напряжением постоянного тока 3 кВ или входным напряжением переменного тока 1659 В/50 Гц, содержащие 2 выходных канала с широтно-импульсной модуляцией частотой от 0 до 190 Гц, напряжением 2340 В и выходной мощностью 1200 кВт в каждом13)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электромагниты; электромагнитные или с постоянными магнитами зажимные патроны, захваты и аналогичные фиксирующие устройства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электромагнитные подъемные головки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2,57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 не менее 2,86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видеофоны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приемники портативные для приема сигналов вызова или пейджингового сообщения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для радиотелеграфной или радиотелефонной аппаратуры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антенны телескопические и штырьевые для портативных аппаратов или аппаратов, устанавливаемых в моторных транспортных средствах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проигрыватели грампластинок, включаемые монетой или жетоном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лазерной считывающей системой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автоответчики телефонные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карманные кассетные плейеры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используемая в моторных транспортных средствах, использующая диски диаметром не более 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8519 81 450 0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тремя или более передающими трубками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работающие с помощью плоской дисплейной панели (например, устройства на жидких кристаллах), способной отображать цифровую информацию, полученную от вычислительной машины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34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14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18,67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22,67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56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8528 72 400 0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экраном, выполненным по технологии жидкокристаллических дисплеев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экраном, выполненным по технологии плазменных панелей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8528 72 800 0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0,035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0,035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лампы рефлекторные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0,043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0,043 евро за 1 шт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ртутные лампы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натриевые лампы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металлогалогенные лампы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управляемые рядом идущим водителем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18 кВт, но не более 37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 кВт, но не более 59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59 кВт, но не более 75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 кВт, но не более 90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8701 90 500 0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8702 10 112 0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экологического класса 4 или выше</w:t>
            </w:r>
            <w:r>
              <w:rPr>
                <w:rFonts w:ascii="Times New Roman"/>
                <w:b w:val="false"/>
                <w:i w:val="false"/>
                <w:color w:val="000000"/>
                <w:vertAlign w:val="superscript"/>
              </w:rPr>
              <w:t>7</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но не менее 0,4 евро за 1 смі объема двигателя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w:t>
            </w:r>
            <w:r>
              <w:rPr>
                <w:rFonts w:ascii="Times New Roman"/>
                <w:b w:val="false"/>
                <w:i w:val="false"/>
                <w:color w:val="000000"/>
                <w:vertAlign w:val="superscript"/>
              </w:rPr>
              <w:t>3</w:t>
            </w:r>
            <w:r>
              <w:rPr>
                <w:rFonts w:ascii="Times New Roman"/>
                <w:b w:val="false"/>
                <w:i w:val="false"/>
                <w:color w:val="000000"/>
                <w:sz w:val="20"/>
              </w:rPr>
              <w:t>, поименованные в дополнительном примечании Таможенного союза 6 к данной группе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но не менее 1,95 евро за 1 смі объема двигателя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автомобили, содержащие в качестве ходовых исключительно электродвигатели (один или несколько)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8703 90 909 0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складывающиеся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750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8716 10 940 0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750 кг, но не более 1600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8716 10 960 0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1600 кг, но не более 3500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3500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 с массой пустого снаряженного аппарата более 12 000 кг, но не более 13 000 кг</w:t>
            </w:r>
            <w:r>
              <w:rPr>
                <w:rFonts w:ascii="Times New Roman"/>
                <w:b w:val="false"/>
                <w:i w:val="false"/>
                <w:color w:val="000000"/>
                <w:vertAlign w:val="superscript"/>
              </w:rPr>
              <w:t>14</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16,625С)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космические аппараты (включая спутники)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суборбитальные и космические ракеты-носители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однофазные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вращающаяся с регулирующими высоту приспособлениями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кроме дачной или походной, трансформируемая в кровати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0,613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для хранения документов, картотечные и прочие шкафы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0,437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0,354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0,354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0,42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0,367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кухонная секционная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0,523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0,66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0,607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9406 00 110 0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мобильные дома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9406 00 200 0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теплицы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9619 00 490 0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0,64 евро за 1 кг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bl>
    <w:p>
      <w:pPr>
        <w:spacing w:after="0"/>
        <w:ind w:left="0"/>
        <w:jc w:val="left"/>
      </w:pPr>
    </w:p>
    <w:p>
      <w:pPr>
        <w:spacing w:after="0"/>
        <w:ind w:left="0"/>
        <w:jc w:val="both"/>
      </w:pPr>
      <w:r>
        <w:rPr>
          <w:rFonts w:ascii="Times New Roman"/>
          <w:b w:val="false"/>
          <w:i w:val="false"/>
          <w:color w:val="000000"/>
          <w:sz w:val="28"/>
        </w:rPr>
        <w:t>
      Примечание. Значения ссылок на примечания</w:t>
      </w:r>
    </w:p>
    <w:p>
      <w:pPr>
        <w:spacing w:after="0"/>
        <w:ind w:left="0"/>
        <w:jc w:val="both"/>
      </w:pPr>
      <w:r>
        <w:rPr>
          <w:rFonts w:ascii="Times New Roman"/>
          <w:b w:val="false"/>
          <w:i w:val="false"/>
          <w:color w:val="000000"/>
          <w:sz w:val="28"/>
        </w:rPr>
        <w:t>
      1С – 4С, 7С – 10С, 15С, 17С, 20С – 21С, 23С – 25С</w:t>
      </w:r>
    </w:p>
    <w:p>
      <w:pPr>
        <w:spacing w:after="0"/>
        <w:ind w:left="0"/>
        <w:jc w:val="both"/>
      </w:pPr>
      <w:r>
        <w:rPr>
          <w:rFonts w:ascii="Times New Roman"/>
          <w:b w:val="false"/>
          <w:i w:val="false"/>
          <w:color w:val="000000"/>
          <w:sz w:val="28"/>
        </w:rPr>
        <w:t>
      к Единому таможенному тарифу Таможенного союза, содержащихся в</w:t>
      </w:r>
    </w:p>
    <w:p>
      <w:pPr>
        <w:spacing w:after="0"/>
        <w:ind w:left="0"/>
        <w:jc w:val="both"/>
      </w:pPr>
      <w:r>
        <w:rPr>
          <w:rFonts w:ascii="Times New Roman"/>
          <w:b w:val="false"/>
          <w:i w:val="false"/>
          <w:color w:val="000000"/>
          <w:sz w:val="28"/>
        </w:rPr>
        <w:t>
      настоящем приложении, установлены Решением Коллегии Евразийской</w:t>
      </w:r>
    </w:p>
    <w:p>
      <w:pPr>
        <w:spacing w:after="0"/>
        <w:ind w:left="0"/>
        <w:jc w:val="both"/>
      </w:pPr>
      <w:r>
        <w:rPr>
          <w:rFonts w:ascii="Times New Roman"/>
          <w:b w:val="false"/>
          <w:i w:val="false"/>
          <w:color w:val="000000"/>
          <w:sz w:val="28"/>
        </w:rPr>
        <w:t>
      экономической комиссии от 2014 г. № "О внесении изменений в единую</w:t>
      </w:r>
    </w:p>
    <w:p>
      <w:pPr>
        <w:spacing w:after="0"/>
        <w:ind w:left="0"/>
        <w:jc w:val="both"/>
      </w:pPr>
      <w:r>
        <w:rPr>
          <w:rFonts w:ascii="Times New Roman"/>
          <w:b w:val="false"/>
          <w:i w:val="false"/>
          <w:color w:val="000000"/>
          <w:sz w:val="28"/>
        </w:rPr>
        <w:t>
      Товарную номенклатуру внешнеэкономической деятельности Таможенного</w:t>
      </w:r>
    </w:p>
    <w:p>
      <w:pPr>
        <w:spacing w:after="0"/>
        <w:ind w:left="0"/>
        <w:jc w:val="both"/>
      </w:pPr>
      <w:r>
        <w:rPr>
          <w:rFonts w:ascii="Times New Roman"/>
          <w:b w:val="false"/>
          <w:i w:val="false"/>
          <w:color w:val="000000"/>
          <w:sz w:val="28"/>
        </w:rPr>
        <w:t>
      союза и Единый таможенный тариф Таможенного союза в отношении</w:t>
      </w:r>
    </w:p>
    <w:p>
      <w:pPr>
        <w:spacing w:after="0"/>
        <w:ind w:left="0"/>
        <w:jc w:val="both"/>
      </w:pPr>
      <w:r>
        <w:rPr>
          <w:rFonts w:ascii="Times New Roman"/>
          <w:b w:val="false"/>
          <w:i w:val="false"/>
          <w:color w:val="000000"/>
          <w:sz w:val="28"/>
        </w:rPr>
        <w:t>
      отдельных видов товаров в соответствии с обязательствами</w:t>
      </w:r>
    </w:p>
    <w:p>
      <w:pPr>
        <w:spacing w:after="0"/>
        <w:ind w:left="0"/>
        <w:jc w:val="both"/>
      </w:pPr>
      <w:r>
        <w:rPr>
          <w:rFonts w:ascii="Times New Roman"/>
          <w:b w:val="false"/>
          <w:i w:val="false"/>
          <w:color w:val="000000"/>
          <w:sz w:val="28"/>
        </w:rPr>
        <w:t>
      Российской Федерации в рамках ВТО и об одобрении проекта решения</w:t>
      </w:r>
    </w:p>
    <w:p>
      <w:pPr>
        <w:spacing w:after="0"/>
        <w:ind w:left="0"/>
        <w:jc w:val="both"/>
      </w:pPr>
      <w:r>
        <w:rPr>
          <w:rFonts w:ascii="Times New Roman"/>
          <w:b w:val="false"/>
          <w:i w:val="false"/>
          <w:color w:val="000000"/>
          <w:sz w:val="28"/>
        </w:rPr>
        <w:t>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2014 года №</w:t>
            </w:r>
          </w:p>
        </w:tc>
      </w:tr>
    </w:tbl>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r>
        <w:br/>
      </w:r>
      <w:r>
        <w:rPr>
          <w:rFonts w:ascii="Times New Roman"/>
          <w:b/>
          <w:i w:val="false"/>
          <w:color w:val="000000"/>
        </w:rPr>
        <w:t>Единого таможенного тарифа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w:t>
            </w:r>
          </w:p>
          <w:p>
            <w:pPr>
              <w:spacing w:after="20"/>
              <w:ind w:left="20"/>
              <w:jc w:val="both"/>
            </w:pPr>
            <w:r>
              <w:rPr>
                <w:rFonts w:ascii="Times New Roman"/>
                <w:b w:val="false"/>
                <w:i w:val="false"/>
                <w:color w:val="000000"/>
                <w:sz w:val="20"/>
              </w:rPr>
              <w:t>
ед. изм</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вишни и черешни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40 кг или более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евро за 1 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8519 20 910 0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лазерной считывающей системой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8519 81 310 0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используемая в моторных транспортных средствах, использующая диски диаметром не более 6,5 см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8519 81 350 0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