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36d6" w14:textId="d993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в некоторые решения Комиссии Таможенного союза и Коллегии Евразийской экономической комиссии и об одобрении проекта решения Совета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2 декабря 2014 года № 215.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от 18 ноября 2011 года и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18 ноября 2011 г. № 1, и на основании </w:t>
      </w:r>
      <w:r>
        <w:rPr>
          <w:rFonts w:ascii="Times New Roman"/>
          <w:b w:val="false"/>
          <w:i w:val="false"/>
          <w:color w:val="000000"/>
          <w:sz w:val="28"/>
        </w:rPr>
        <w:t>статьи 8</w:t>
      </w:r>
      <w:r>
        <w:rPr>
          <w:rFonts w:ascii="Times New Roman"/>
          <w:b w:val="false"/>
          <w:i w:val="false"/>
          <w:color w:val="000000"/>
          <w:sz w:val="28"/>
        </w:rPr>
        <w:t xml:space="preserve"> Соглашения о едином таможенно-тарифном регулировании от 25 января 2008 года Коллегия Евразийской экономической комиссии </w:t>
      </w:r>
      <w:r>
        <w:rPr>
          <w:rFonts w:ascii="Times New Roman"/>
          <w:b/>
          <w:i w:val="false"/>
          <w:color w:val="000000"/>
          <w:sz w:val="28"/>
        </w:rPr>
        <w:t>решила:</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Сноска. Утратило силу Решением Коллегии Евразийской экономической комиссии от 17.08.2021 </w:t>
      </w:r>
      <w:r>
        <w:rPr>
          <w:rFonts w:ascii="Times New Roman"/>
          <w:b w:val="false"/>
          <w:i w:val="false"/>
          <w:color w:val="00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2. Внести в решения Комиссии Таможенного союза и Коллегии Евразийской экономической комиссии изменения согласно </w:t>
      </w:r>
      <w:r>
        <w:rPr>
          <w:rFonts w:ascii="Times New Roman"/>
          <w:b w:val="false"/>
          <w:i w:val="false"/>
          <w:color w:val="000000"/>
          <w:sz w:val="28"/>
        </w:rPr>
        <w:t>приложению № 4</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3. Одобрить </w:t>
      </w:r>
      <w:r>
        <w:rPr>
          <w:rFonts w:ascii="Times New Roman"/>
          <w:b w:val="false"/>
          <w:i w:val="false"/>
          <w:color w:val="000000"/>
          <w:sz w:val="28"/>
        </w:rPr>
        <w:t>проект</w:t>
      </w:r>
      <w:r>
        <w:rPr>
          <w:rFonts w:ascii="Times New Roman"/>
          <w:b w:val="false"/>
          <w:i w:val="false"/>
          <w:color w:val="000000"/>
          <w:sz w:val="28"/>
        </w:rPr>
        <w:t xml:space="preserve"> решения Совета Евразийской экономической комиссии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(прилагается) и внести его для рассмотрения на очередном заседании Совета Евразийской экономической комиссии.</w:t>
      </w:r>
    </w:p>
    <w:bookmarkEnd w:id="2"/>
    <w:bookmarkStart w:name="z8" w:id="3"/>
    <w:p>
      <w:pPr>
        <w:spacing w:after="0"/>
        <w:ind w:left="0"/>
        <w:jc w:val="both"/>
      </w:pPr>
      <w:r>
        <w:rPr>
          <w:rFonts w:ascii="Times New Roman"/>
          <w:b w:val="false"/>
          <w:i w:val="false"/>
          <w:color w:val="000000"/>
          <w:sz w:val="28"/>
        </w:rPr>
        <w:t xml:space="preserve">
      4. Настоящее Решение вступает в силу по истечении 30 календарных дней с даты его официального опубликования, кроме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Решения вступают в силу с даты вступления в силу решения Совета Евразийской экономической комиссии, указанного в </w:t>
      </w:r>
      <w:r>
        <w:rPr>
          <w:rFonts w:ascii="Times New Roman"/>
          <w:b w:val="false"/>
          <w:i w:val="false"/>
          <w:color w:val="000000"/>
          <w:sz w:val="28"/>
        </w:rPr>
        <w:t>пункте 3</w:t>
      </w:r>
      <w:r>
        <w:rPr>
          <w:rFonts w:ascii="Times New Roman"/>
          <w:b w:val="false"/>
          <w:i w:val="false"/>
          <w:color w:val="000000"/>
          <w:sz w:val="28"/>
        </w:rPr>
        <w:t xml:space="preserve"> настоящего Решения.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 декабря 2014 г. № 215</w:t>
            </w:r>
          </w:p>
        </w:tc>
      </w:tr>
    </w:tbl>
    <w:p>
      <w:pPr>
        <w:spacing w:after="0"/>
        <w:ind w:left="0"/>
        <w:jc w:val="both"/>
      </w:pPr>
      <w:r>
        <w:rPr>
          <w:rFonts w:ascii="Times New Roman"/>
          <w:b w:val="false"/>
          <w:i w:val="false"/>
          <w:color w:val="ff0000"/>
          <w:sz w:val="28"/>
        </w:rPr>
        <w:t xml:space="preserve">
      Сноска. Приложение 1 утратило силу Решением Коллегии Евразийской экономической комиссии от 17.08.2021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 декабря 2014 г. № 215</w:t>
            </w:r>
          </w:p>
        </w:tc>
      </w:tr>
    </w:tbl>
    <w:p>
      <w:pPr>
        <w:spacing w:after="0"/>
        <w:ind w:left="0"/>
        <w:jc w:val="both"/>
      </w:pPr>
      <w:r>
        <w:rPr>
          <w:rFonts w:ascii="Times New Roman"/>
          <w:b w:val="false"/>
          <w:i w:val="false"/>
          <w:color w:val="ff0000"/>
          <w:sz w:val="28"/>
        </w:rPr>
        <w:t xml:space="preserve">
      Сноска. Приложение 2 утратило силу Решением Коллегии Евразийской экономической комиссии от 17.08.2021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 декабря 2014 г. № 215</w:t>
            </w:r>
          </w:p>
        </w:tc>
      </w:tr>
    </w:tbl>
    <w:p>
      <w:pPr>
        <w:spacing w:after="0"/>
        <w:ind w:left="0"/>
        <w:jc w:val="both"/>
      </w:pPr>
      <w:r>
        <w:rPr>
          <w:rFonts w:ascii="Times New Roman"/>
          <w:b w:val="false"/>
          <w:i w:val="false"/>
          <w:color w:val="ff0000"/>
          <w:sz w:val="28"/>
        </w:rPr>
        <w:t xml:space="preserve">
      Сноска. Приложение 3 утратило силу Решением Коллегии Евразийской экономической комиссии от 17.08.2021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 декабря 2014 г. № 215</w:t>
            </w:r>
          </w:p>
        </w:tc>
      </w:tr>
    </w:tbl>
    <w:bookmarkStart w:name="z17" w:id="4"/>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решения Комиссии Таможенного союза</w:t>
      </w:r>
      <w:r>
        <w:br/>
      </w:r>
      <w:r>
        <w:rPr>
          <w:rFonts w:ascii="Times New Roman"/>
          <w:b/>
          <w:i w:val="false"/>
          <w:color w:val="000000"/>
        </w:rPr>
        <w:t>и Коллегии Евразийской экономической комиссии</w:t>
      </w:r>
    </w:p>
    <w:bookmarkEnd w:id="4"/>
    <w:bookmarkStart w:name="z18"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Инструкции</w:t>
      </w:r>
      <w:r>
        <w:rPr>
          <w:rFonts w:ascii="Times New Roman"/>
          <w:b w:val="false"/>
          <w:i w:val="false"/>
          <w:color w:val="000000"/>
          <w:sz w:val="28"/>
        </w:rPr>
        <w:t xml:space="preserve"> о порядке заполнения декларации на товары, утвержденной Решением Комиссии Таможенного союза от 20 мая 2010 г. № 257 (с изменениями, внесенными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19 августа 2014 г. № 133):</w:t>
      </w:r>
    </w:p>
    <w:bookmarkEnd w:id="5"/>
    <w:bookmarkStart w:name="z19" w:id="6"/>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приложении 1</w:t>
      </w:r>
      <w:r>
        <w:rPr>
          <w:rFonts w:ascii="Times New Roman"/>
          <w:b w:val="false"/>
          <w:i w:val="false"/>
          <w:color w:val="000000"/>
          <w:sz w:val="28"/>
        </w:rPr>
        <w:t xml:space="preserve"> к указанной Инструкции:</w:t>
      </w:r>
    </w:p>
    <w:bookmarkEnd w:id="6"/>
    <w:bookmarkStart w:name="z20" w:id="7"/>
    <w:p>
      <w:pPr>
        <w:spacing w:after="0"/>
        <w:ind w:left="0"/>
        <w:jc w:val="both"/>
      </w:pPr>
      <w:r>
        <w:rPr>
          <w:rFonts w:ascii="Times New Roman"/>
          <w:b w:val="false"/>
          <w:i w:val="false"/>
          <w:color w:val="000000"/>
          <w:sz w:val="28"/>
        </w:rPr>
        <w:t>
      в пункте 6 код "8414 51 000" ТН ВЭД ТС заменить кодом "8414 51 000 0" ТН ВЭД ТС;</w:t>
      </w:r>
    </w:p>
    <w:bookmarkEnd w:id="7"/>
    <w:bookmarkStart w:name="z21" w:id="8"/>
    <w:p>
      <w:pPr>
        <w:spacing w:after="0"/>
        <w:ind w:left="0"/>
        <w:jc w:val="both"/>
      </w:pPr>
      <w:r>
        <w:rPr>
          <w:rFonts w:ascii="Times New Roman"/>
          <w:b w:val="false"/>
          <w:i w:val="false"/>
          <w:color w:val="000000"/>
          <w:sz w:val="28"/>
        </w:rPr>
        <w:t>
      в пункте 7 коды "8415 82 000 9" и "8415 83 000 9" ТН ВЭД ТС заменить кодами "8415 82 000 0" и "8415 83 000 0" ТН ВЭД ТС соответственно;</w:t>
      </w:r>
    </w:p>
    <w:bookmarkEnd w:id="8"/>
    <w:bookmarkStart w:name="z22" w:id="9"/>
    <w:p>
      <w:pPr>
        <w:spacing w:after="0"/>
        <w:ind w:left="0"/>
        <w:jc w:val="both"/>
      </w:pPr>
      <w:r>
        <w:rPr>
          <w:rFonts w:ascii="Times New Roman"/>
          <w:b w:val="false"/>
          <w:i w:val="false"/>
          <w:color w:val="000000"/>
          <w:sz w:val="28"/>
        </w:rPr>
        <w:t>
      б) в приложении 2 к указанной Инструкции код "8414 80 510" ТН ВЭД ТС заменить кодом "8414 80 510 0" ТН ВЭД ТС, код "8415 82 000" ТН ВЭД ТС заменить кодом "8415 82 000 0" ТН ВЭД ТС;</w:t>
      </w:r>
    </w:p>
    <w:bookmarkEnd w:id="9"/>
    <w:bookmarkStart w:name="z23" w:id="10"/>
    <w:p>
      <w:pPr>
        <w:spacing w:after="0"/>
        <w:ind w:left="0"/>
        <w:jc w:val="both"/>
      </w:pPr>
      <w:r>
        <w:rPr>
          <w:rFonts w:ascii="Times New Roman"/>
          <w:b w:val="false"/>
          <w:i w:val="false"/>
          <w:color w:val="000000"/>
          <w:sz w:val="28"/>
        </w:rPr>
        <w:t>
      в) в приложении 3 к указанной Инструкции код "8415 82 000" ТН ВЭД ТС заменить кодом "8415 82 000 0" ТН ВЭД ТС.</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Решением Коллегии Евразийской экономической комиссии от 22.09.2020 </w:t>
      </w:r>
      <w:r>
        <w:rPr>
          <w:rFonts w:ascii="Times New Roman"/>
          <w:b w:val="false"/>
          <w:i w:val="false"/>
          <w:color w:val="000000"/>
          <w:sz w:val="28"/>
        </w:rPr>
        <w:t>№ 114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0" w:id="1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Решении</w:t>
      </w:r>
      <w:r>
        <w:rPr>
          <w:rFonts w:ascii="Times New Roman"/>
          <w:b w:val="false"/>
          <w:i w:val="false"/>
          <w:color w:val="000000"/>
          <w:sz w:val="28"/>
        </w:rPr>
        <w:t xml:space="preserve"> Комиссии Таможенного союза от 9 декабря 2011 г. № 862 "О классификации в соответствии с единой Товарной номенклатурой внешнеэкономической деятельности Таможенного союза кофемашины" код "8419 81 200 9" ТН ВЭД ТС заменить кодом "8419 81 200 0" ТН ВЭД ТС.</w:t>
      </w:r>
    </w:p>
    <w:bookmarkEnd w:id="11"/>
    <w:bookmarkStart w:name="z31" w:id="12"/>
    <w:p>
      <w:pPr>
        <w:spacing w:after="0"/>
        <w:ind w:left="0"/>
        <w:jc w:val="both"/>
      </w:pPr>
      <w:r>
        <w:rPr>
          <w:rFonts w:ascii="Times New Roman"/>
          <w:b w:val="false"/>
          <w:i w:val="false"/>
          <w:color w:val="000000"/>
          <w:sz w:val="28"/>
        </w:rPr>
        <w:t xml:space="preserve">
      4. В пункте 8 </w:t>
      </w:r>
      <w:r>
        <w:rPr>
          <w:rFonts w:ascii="Times New Roman"/>
          <w:b w:val="false"/>
          <w:i w:val="false"/>
          <w:color w:val="000000"/>
          <w:sz w:val="28"/>
        </w:rPr>
        <w:t>Перечня</w:t>
      </w:r>
      <w:r>
        <w:rPr>
          <w:rFonts w:ascii="Times New Roman"/>
          <w:b w:val="false"/>
          <w:i w:val="false"/>
          <w:color w:val="000000"/>
          <w:sz w:val="28"/>
        </w:rPr>
        <w:t xml:space="preserve">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аппаратов, работающих на газообразном топливе", в пункте 14 Перечня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аппаратов, работающих на газообразном топливе" и осуществления оценки (подтверждения) соответствия продукции, утвержденных Решением Комиссии Таможенного союза от 9 декабря 2011 г. № 875, код "8419 81 800 9" ТН ВЭД ТС заменить кодом "8419 81 800 0" ТН ВЭД ТС.</w:t>
      </w:r>
    </w:p>
    <w:bookmarkEnd w:id="12"/>
    <w:bookmarkStart w:name="z32" w:id="13"/>
    <w:p>
      <w:pPr>
        <w:spacing w:after="0"/>
        <w:ind w:left="0"/>
        <w:jc w:val="both"/>
      </w:pPr>
      <w:r>
        <w:rPr>
          <w:rFonts w:ascii="Times New Roman"/>
          <w:b w:val="false"/>
          <w:i w:val="false"/>
          <w:color w:val="000000"/>
          <w:sz w:val="28"/>
        </w:rPr>
        <w:t xml:space="preserve">
      5. В позиции "Сменные фильтры (фильтрующие элементы) для средств индивидуальной защиты" разделов 2 и 3 </w:t>
      </w:r>
      <w:r>
        <w:rPr>
          <w:rFonts w:ascii="Times New Roman"/>
          <w:b w:val="false"/>
          <w:i w:val="false"/>
          <w:color w:val="000000"/>
          <w:sz w:val="28"/>
        </w:rPr>
        <w:t>Перечня</w:t>
      </w:r>
      <w:r>
        <w:rPr>
          <w:rFonts w:ascii="Times New Roman"/>
          <w:b w:val="false"/>
          <w:i w:val="false"/>
          <w:color w:val="000000"/>
          <w:sz w:val="28"/>
        </w:rPr>
        <w:t xml:space="preserve"> продукции </w:t>
      </w:r>
    </w:p>
    <w:bookmarkEnd w:id="13"/>
    <w:p>
      <w:pPr>
        <w:spacing w:after="0"/>
        <w:ind w:left="0"/>
        <w:jc w:val="both"/>
      </w:pPr>
      <w:r>
        <w:rPr>
          <w:rFonts w:ascii="Times New Roman"/>
          <w:b w:val="false"/>
          <w:i w:val="false"/>
          <w:color w:val="000000"/>
          <w:sz w:val="28"/>
        </w:rPr>
        <w:t>
      с указанием кодов ТН ВЭД ТС, в отношении которой подача таможенной декларации должна сопровождаться представлением таможенному органу одного из документов о соответствии, подтверждающих соблюдение требований технического регламента Таможенного союза "О безопасности средств индивидуальной защиты", утвержденного Решением Коллегии Евразийской экономической комиссии от 13 июня 2012 г. № 79, слова "из 8421 39 200 2, из 8421 39 200 8" заменить словами "из 8421 39 200 9".</w:t>
      </w:r>
    </w:p>
    <w:bookmarkStart w:name="z33"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Утратил силу решением Коллегии Евразийской экономической комиссии от 30.08.2016 </w:t>
      </w:r>
      <w:r>
        <w:rPr>
          <w:rFonts w:ascii="Times New Roman"/>
          <w:b w:val="false"/>
          <w:i w:val="false"/>
          <w:color w:val="000000"/>
          <w:sz w:val="28"/>
        </w:rPr>
        <w:t>№ 99</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bookmarkEnd w:id="14"/>
    <w:bookmarkStart w:name="z34" w:id="15"/>
    <w:p>
      <w:pPr>
        <w:spacing w:after="0"/>
        <w:ind w:left="0"/>
        <w:jc w:val="both"/>
      </w:pPr>
      <w:r>
        <w:rPr>
          <w:rFonts w:ascii="Times New Roman"/>
          <w:b w:val="false"/>
          <w:i w:val="false"/>
          <w:color w:val="000000"/>
          <w:sz w:val="28"/>
        </w:rPr>
        <w:t xml:space="preserve">
      7. В пункте 1 </w:t>
      </w:r>
      <w:r>
        <w:rPr>
          <w:rFonts w:ascii="Times New Roman"/>
          <w:b w:val="false"/>
          <w:i w:val="false"/>
          <w:color w:val="000000"/>
          <w:sz w:val="28"/>
        </w:rPr>
        <w:t>перечня</w:t>
      </w:r>
      <w:r>
        <w:rPr>
          <w:rFonts w:ascii="Times New Roman"/>
          <w:b w:val="false"/>
          <w:i w:val="false"/>
          <w:color w:val="000000"/>
          <w:sz w:val="28"/>
        </w:rPr>
        <w:t xml:space="preserve"> продукции, в отношении которой подача таможенной декларации сопровождается представлением таможенному органу документа об оценке (подтверждении) соответствия требованиям технического регламента Таможенного союза "О безопасности низковольтного оборудования" (ТР ТС 004/2011), утвержденного Решением Коллегии Евразийской экономической комиссии от 24 апреля 2013 г. № 91:</w:t>
      </w:r>
    </w:p>
    <w:bookmarkEnd w:id="15"/>
    <w:bookmarkStart w:name="z35" w:id="16"/>
    <w:p>
      <w:pPr>
        <w:spacing w:after="0"/>
        <w:ind w:left="0"/>
        <w:jc w:val="both"/>
      </w:pPr>
      <w:r>
        <w:rPr>
          <w:rFonts w:ascii="Times New Roman"/>
          <w:b w:val="false"/>
          <w:i w:val="false"/>
          <w:color w:val="000000"/>
          <w:sz w:val="28"/>
        </w:rPr>
        <w:t>
      а) в подпункте 4 коды "8414 51 000 9", "8415 82 000 9", "8415 83 000 9" и "8421 39 200 8" ТН ВЭД ТС заменить кодами "8414 51 000 0", "8415 82 000 0", "8415 83 000 0" и "8421 39 200 9" ТН ВЭД ТС соответственно;</w:t>
      </w:r>
    </w:p>
    <w:bookmarkEnd w:id="16"/>
    <w:bookmarkStart w:name="z36" w:id="17"/>
    <w:p>
      <w:pPr>
        <w:spacing w:after="0"/>
        <w:ind w:left="0"/>
        <w:jc w:val="both"/>
      </w:pPr>
      <w:r>
        <w:rPr>
          <w:rFonts w:ascii="Times New Roman"/>
          <w:b w:val="false"/>
          <w:i w:val="false"/>
          <w:color w:val="000000"/>
          <w:sz w:val="28"/>
        </w:rPr>
        <w:t>
      б) в подпункте 14 коды "8414 80 800 9" и "8413 81 000 9" ТН ВЭД ТС заменить кодами "8414 80 800 0" и "8413 81 000 0" ТН ВЭД ТС соответственно.</w:t>
      </w:r>
    </w:p>
    <w:bookmarkEnd w:id="17"/>
    <w:bookmarkStart w:name="z37" w:id="1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10</w:t>
      </w:r>
      <w:r>
        <w:rPr>
          <w:rFonts w:ascii="Times New Roman"/>
          <w:b w:val="false"/>
          <w:i w:val="false"/>
          <w:color w:val="000000"/>
          <w:sz w:val="28"/>
        </w:rPr>
        <w:t xml:space="preserve"> перечня продукции, в отношении которой подача таможенной декларации сопровождается представлением документа об оценке (подтверждении) соответствия требованиям технического регламента Таможенного союза "О безопасности аппаратов, работающих на газообразном топливе" (ТР ТС 016/2011), утвержденного Решением Коллегии Евразийской экономической комиссии от 24 апреля 2013 г. № 92, слова "из 8419 81 800 9" заменить словами "из 8419 81 800 0".</w:t>
      </w:r>
    </w:p>
    <w:bookmarkEnd w:id="18"/>
    <w:bookmarkStart w:name="z38" w:id="19"/>
    <w:p>
      <w:pPr>
        <w:spacing w:after="0"/>
        <w:ind w:left="0"/>
        <w:jc w:val="both"/>
      </w:pPr>
      <w:r>
        <w:rPr>
          <w:rFonts w:ascii="Times New Roman"/>
          <w:b w:val="false"/>
          <w:i w:val="false"/>
          <w:color w:val="000000"/>
          <w:sz w:val="28"/>
        </w:rPr>
        <w:t xml:space="preserve">
      9. В подпункте 4 пункта 1 </w:t>
      </w:r>
      <w:r>
        <w:rPr>
          <w:rFonts w:ascii="Times New Roman"/>
          <w:b w:val="false"/>
          <w:i w:val="false"/>
          <w:color w:val="000000"/>
          <w:sz w:val="28"/>
        </w:rPr>
        <w:t>перечня</w:t>
      </w:r>
      <w:r>
        <w:rPr>
          <w:rFonts w:ascii="Times New Roman"/>
          <w:b w:val="false"/>
          <w:i w:val="false"/>
          <w:color w:val="000000"/>
          <w:sz w:val="28"/>
        </w:rPr>
        <w:t xml:space="preserve"> продукции, в отношении которой подача таможенной декларации сопровождается представлением документа об оценке (подтверждении) соответствия требованиям технического регламента Таможенного союза "Электромагнитная совместимость технических средств" (ТР ТС 020/2011), утвержденного Решением Коллегии Евразийской экономической комиссии от 16 января 2014 г. № 2, коды "8414 51 000 9", "8415 82 000 9", "8415 83 000 9" и "8421 39 200 8" ТН ВЭД ТС заменить кодами "8414 51 000 0", "8415 82 000 0", "8415 83 000 0" и "8421 39 200 9" ТН ВЭД ТС соответственно.</w:t>
      </w:r>
    </w:p>
    <w:bookmarkEnd w:id="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898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898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20"/>
    <w:p>
      <w:pPr>
        <w:spacing w:after="0"/>
        <w:ind w:left="0"/>
        <w:jc w:val="left"/>
      </w:pPr>
      <w:r>
        <w:rPr>
          <w:rFonts w:ascii="Times New Roman"/>
          <w:b/>
          <w:i w:val="false"/>
          <w:color w:val="000000"/>
        </w:rPr>
        <w:t xml:space="preserve"> РЕШЕНИЕ</w:t>
      </w:r>
    </w:p>
    <w:bookmarkEnd w:id="20"/>
    <w:p>
      <w:pPr>
        <w:spacing w:after="0"/>
        <w:ind w:left="0"/>
        <w:jc w:val="both"/>
      </w:pPr>
      <w:r>
        <w:rPr>
          <w:rFonts w:ascii="Times New Roman"/>
          <w:b w:val="false"/>
          <w:i w:val="false"/>
          <w:color w:val="000000"/>
          <w:sz w:val="28"/>
        </w:rPr>
        <w:t>
      " "          20 г.         №                      г.</w:t>
      </w:r>
    </w:p>
    <w:p>
      <w:pPr>
        <w:spacing w:after="0"/>
        <w:ind w:left="0"/>
        <w:jc w:val="left"/>
      </w:pPr>
      <w:r>
        <w:rPr>
          <w:rFonts w:ascii="Times New Roman"/>
          <w:b/>
          <w:i w:val="false"/>
          <w:color w:val="000000"/>
        </w:rPr>
        <w:t xml:space="preserve"> О внесении изменений в единую Товарную номенклатуру</w:t>
      </w:r>
      <w:r>
        <w:br/>
      </w:r>
      <w:r>
        <w:rPr>
          <w:rFonts w:ascii="Times New Roman"/>
          <w:b/>
          <w:i w:val="false"/>
          <w:color w:val="000000"/>
        </w:rPr>
        <w:t>внешнеэкономической деятельности Таможенного союза</w:t>
      </w:r>
      <w:r>
        <w:br/>
      </w:r>
      <w:r>
        <w:rPr>
          <w:rFonts w:ascii="Times New Roman"/>
          <w:b/>
          <w:i w:val="false"/>
          <w:color w:val="000000"/>
        </w:rPr>
        <w:t>и Единый таможенный тариф Таможенного союза в отношении</w:t>
      </w:r>
      <w:r>
        <w:br/>
      </w:r>
      <w:r>
        <w:rPr>
          <w:rFonts w:ascii="Times New Roman"/>
          <w:b/>
          <w:i w:val="false"/>
          <w:color w:val="000000"/>
        </w:rPr>
        <w:t>отдельных видов товаров для гражданской авиации</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от 18 ноября 2011 года и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18 ноября 2011 г. № 1, и на основании </w:t>
      </w:r>
      <w:r>
        <w:rPr>
          <w:rFonts w:ascii="Times New Roman"/>
          <w:b w:val="false"/>
          <w:i w:val="false"/>
          <w:color w:val="000000"/>
          <w:sz w:val="28"/>
        </w:rPr>
        <w:t>статьи 8</w:t>
      </w:r>
      <w:r>
        <w:rPr>
          <w:rFonts w:ascii="Times New Roman"/>
          <w:b w:val="false"/>
          <w:i w:val="false"/>
          <w:color w:val="000000"/>
          <w:sz w:val="28"/>
        </w:rPr>
        <w:t xml:space="preserve"> Соглашения о едином таможенно-тарифном регулировании от 25 января 2008 года Совет Евразийской экономической комиссии </w:t>
      </w:r>
      <w:r>
        <w:rPr>
          <w:rFonts w:ascii="Times New Roman"/>
          <w:b/>
          <w:i w:val="false"/>
          <w:color w:val="000000"/>
          <w:sz w:val="28"/>
        </w:rPr>
        <w:t>решил:</w:t>
      </w:r>
    </w:p>
    <w:p>
      <w:pPr>
        <w:spacing w:after="0"/>
        <w:ind w:left="0"/>
        <w:jc w:val="both"/>
      </w:pPr>
      <w:r>
        <w:rPr>
          <w:rFonts w:ascii="Times New Roman"/>
          <w:b w:val="false"/>
          <w:i w:val="false"/>
          <w:color w:val="000000"/>
          <w:sz w:val="28"/>
        </w:rPr>
        <w:t>
      1. Внести в единую Товарную номенклатуру внешнеэкономической деятельности Таможенного союза и Единый таможенный тариф Таможенного союза (</w:t>
      </w:r>
      <w:r>
        <w:rPr>
          <w:rFonts w:ascii="Times New Roman"/>
          <w:b w:val="false"/>
          <w:i w:val="false"/>
          <w:color w:val="000000"/>
          <w:sz w:val="28"/>
        </w:rPr>
        <w:t>приложение</w:t>
      </w:r>
      <w:r>
        <w:rPr>
          <w:rFonts w:ascii="Times New Roman"/>
          <w:b w:val="false"/>
          <w:i w:val="false"/>
          <w:color w:val="000000"/>
          <w:sz w:val="28"/>
        </w:rPr>
        <w:t xml:space="preserve"> к Решению Совета Евразийской экономической комиссии от 16 июля 2012 г. № 54) следующие изменения:</w:t>
      </w:r>
    </w:p>
    <w:p>
      <w:pPr>
        <w:spacing w:after="0"/>
        <w:ind w:left="0"/>
        <w:jc w:val="both"/>
      </w:pPr>
      <w:r>
        <w:rPr>
          <w:rFonts w:ascii="Times New Roman"/>
          <w:b w:val="false"/>
          <w:i w:val="false"/>
          <w:color w:val="000000"/>
          <w:sz w:val="28"/>
        </w:rPr>
        <w:t>
      а) исключить из единой Товарной номенклатуры внешнеэкономической деятельности Таможенного союза позиции согласно приложению № 1;</w:t>
      </w:r>
    </w:p>
    <w:p>
      <w:pPr>
        <w:spacing w:after="0"/>
        <w:ind w:left="0"/>
        <w:jc w:val="both"/>
      </w:pPr>
      <w:r>
        <w:rPr>
          <w:rFonts w:ascii="Times New Roman"/>
          <w:b w:val="false"/>
          <w:i w:val="false"/>
          <w:color w:val="000000"/>
          <w:sz w:val="28"/>
        </w:rPr>
        <w:t>
      б) включить в единую Товарную номенклатуру внешнеэкономической деятельности Таможенного союза субпозиции согласно приложению № 2;</w:t>
      </w:r>
    </w:p>
    <w:p>
      <w:pPr>
        <w:spacing w:after="0"/>
        <w:ind w:left="0"/>
        <w:jc w:val="both"/>
      </w:pPr>
      <w:r>
        <w:rPr>
          <w:rFonts w:ascii="Times New Roman"/>
          <w:b w:val="false"/>
          <w:i w:val="false"/>
          <w:color w:val="000000"/>
          <w:sz w:val="28"/>
        </w:rPr>
        <w:t>
      в) установить ставки ввозных таможенных пошлин Единого таможенного тарифа Таможенного союза согласно приложению № 3.</w:t>
      </w:r>
    </w:p>
    <w:p>
      <w:pPr>
        <w:spacing w:after="0"/>
        <w:ind w:left="0"/>
        <w:jc w:val="both"/>
      </w:pPr>
      <w:r>
        <w:rPr>
          <w:rFonts w:ascii="Times New Roman"/>
          <w:b w:val="false"/>
          <w:i w:val="false"/>
          <w:color w:val="000000"/>
          <w:sz w:val="28"/>
        </w:rPr>
        <w:t xml:space="preserve">
      2.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 утвержденный </w:t>
      </w:r>
      <w:r>
        <w:rPr>
          <w:rFonts w:ascii="Times New Roman"/>
          <w:b w:val="false"/>
          <w:i w:val="false"/>
          <w:color w:val="000000"/>
          <w:sz w:val="28"/>
        </w:rPr>
        <w:t>Решением</w:t>
      </w:r>
      <w:r>
        <w:rPr>
          <w:rFonts w:ascii="Times New Roman"/>
          <w:b w:val="false"/>
          <w:i w:val="false"/>
          <w:color w:val="000000"/>
          <w:sz w:val="28"/>
        </w:rPr>
        <w:t xml:space="preserve"> Межгосударственного Совета Евразийского экономического сообщества (Высшего органа Таможенного союза) от 27 ноября 2009 г. № 18.</w:t>
      </w:r>
    </w:p>
    <w:p>
      <w:pPr>
        <w:spacing w:after="0"/>
        <w:ind w:left="0"/>
        <w:jc w:val="both"/>
      </w:pPr>
      <w:r>
        <w:rPr>
          <w:rFonts w:ascii="Times New Roman"/>
          <w:b w:val="false"/>
          <w:i w:val="false"/>
          <w:color w:val="000000"/>
          <w:sz w:val="28"/>
        </w:rPr>
        <w:t>
      До внесения изменений в указанный Перечень решения об изменении ставок ввозных таможенных пошлин в отношении товаров, предусмотренных приложением № 3 к настоящему Решению, принимаются Советом Евразийской экономической комиссии.</w:t>
      </w:r>
    </w:p>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Члены Совета Евразийской экономической комиссии: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 </w:t>
            </w:r>
            <w:r>
              <w:rPr>
                <w:rFonts w:ascii="Times New Roman"/>
                <w:b w:val="false"/>
                <w:i/>
                <w:color w:val="000000"/>
                <w:sz w:val="20"/>
              </w:rPr>
              <w:t>Сагинтаев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2014 г. №</w:t>
            </w:r>
          </w:p>
        </w:tc>
      </w:tr>
    </w:tbl>
    <w:p>
      <w:pPr>
        <w:spacing w:after="0"/>
        <w:ind w:left="0"/>
        <w:jc w:val="left"/>
      </w:pPr>
      <w:r>
        <w:rPr>
          <w:rFonts w:ascii="Times New Roman"/>
          <w:b/>
          <w:i w:val="false"/>
          <w:color w:val="000000"/>
        </w:rPr>
        <w:t xml:space="preserve"> ПОЗИЦИИ,</w:t>
      </w:r>
      <w:r>
        <w:br/>
      </w:r>
      <w:r>
        <w:rPr>
          <w:rFonts w:ascii="Times New Roman"/>
          <w:b/>
          <w:i w:val="false"/>
          <w:color w:val="000000"/>
        </w:rPr>
        <w:t>исключаемые из единой Товарной</w:t>
      </w:r>
      <w:r>
        <w:br/>
      </w:r>
      <w:r>
        <w:rPr>
          <w:rFonts w:ascii="Times New Roman"/>
          <w:b/>
          <w:i w:val="false"/>
          <w:color w:val="000000"/>
        </w:rPr>
        <w:t>номенклатуры внешнеэкономической</w:t>
      </w:r>
      <w:r>
        <w:br/>
      </w:r>
      <w:r>
        <w:rPr>
          <w:rFonts w:ascii="Times New Roman"/>
          <w:b/>
          <w:i w:val="false"/>
          <w:color w:val="000000"/>
        </w:rPr>
        <w:t>деятельности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p>
            <w:pPr>
              <w:spacing w:after="20"/>
              <w:ind w:left="20"/>
              <w:jc w:val="both"/>
            </w:pPr>
            <w:r>
              <w:rPr>
                <w:rFonts w:ascii="Times New Roman"/>
                <w:b w:val="false"/>
                <w:i w:val="false"/>
                <w:color w:val="000000"/>
                <w:sz w:val="20"/>
              </w:rPr>
              <w:t>
ед. изм.</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8302 10 000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шарниры: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8302 20 000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мебельные колеса: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8302 20 000 1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8302 20 000 9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8302 42 000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применяемые для мебели: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8302 42 000 1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8302 42 000 9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 встроенной холодильной установкой:</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встроенной холодильной установки: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2014 г. №</w:t>
            </w:r>
          </w:p>
        </w:tc>
      </w:tr>
    </w:tbl>
    <w:p>
      <w:pPr>
        <w:spacing w:after="0"/>
        <w:ind w:left="0"/>
        <w:jc w:val="left"/>
      </w:pPr>
      <w:r>
        <w:rPr>
          <w:rFonts w:ascii="Times New Roman"/>
          <w:b/>
          <w:i w:val="false"/>
          <w:color w:val="000000"/>
        </w:rPr>
        <w:t xml:space="preserve"> СУБПОЗИЦИИ,</w:t>
      </w:r>
      <w:r>
        <w:br/>
      </w:r>
      <w:r>
        <w:rPr>
          <w:rFonts w:ascii="Times New Roman"/>
          <w:b/>
          <w:i w:val="false"/>
          <w:color w:val="000000"/>
        </w:rPr>
        <w:t>включаемые в единую Товарную</w:t>
      </w:r>
      <w:r>
        <w:br/>
      </w:r>
      <w:r>
        <w:rPr>
          <w:rFonts w:ascii="Times New Roman"/>
          <w:b/>
          <w:i w:val="false"/>
          <w:color w:val="000000"/>
        </w:rPr>
        <w:t>номенклатуру внешнеэкономической</w:t>
      </w:r>
      <w:r>
        <w:br/>
      </w:r>
      <w:r>
        <w:rPr>
          <w:rFonts w:ascii="Times New Roman"/>
          <w:b/>
          <w:i w:val="false"/>
          <w:color w:val="000000"/>
        </w:rPr>
        <w:t>деятельности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p>
            <w:pPr>
              <w:spacing w:after="20"/>
              <w:ind w:left="20"/>
              <w:jc w:val="both"/>
            </w:pPr>
            <w:r>
              <w:rPr>
                <w:rFonts w:ascii="Times New Roman"/>
                <w:b w:val="false"/>
                <w:i w:val="false"/>
                <w:color w:val="000000"/>
                <w:sz w:val="20"/>
              </w:rPr>
              <w:t>
ед. изм.</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шарниры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мебельные колеса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применяемые для мебели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 встроенной холодильной установкой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встроенной холодильной установки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2014 г. №</w:t>
            </w:r>
          </w:p>
        </w:tc>
      </w:tr>
    </w:tbl>
    <w:p>
      <w:pPr>
        <w:spacing w:after="0"/>
        <w:ind w:left="0"/>
        <w:jc w:val="left"/>
      </w:pPr>
      <w:r>
        <w:rPr>
          <w:rFonts w:ascii="Times New Roman"/>
          <w:b/>
          <w:i w:val="false"/>
          <w:color w:val="000000"/>
        </w:rPr>
        <w:t xml:space="preserve"> СТАВКИ</w:t>
      </w:r>
      <w:r>
        <w:br/>
      </w:r>
      <w:r>
        <w:rPr>
          <w:rFonts w:ascii="Times New Roman"/>
          <w:b/>
          <w:i w:val="false"/>
          <w:color w:val="000000"/>
        </w:rPr>
        <w:t>ввозных таможенных пошлин</w:t>
      </w:r>
      <w:r>
        <w:br/>
      </w:r>
      <w:r>
        <w:rPr>
          <w:rFonts w:ascii="Times New Roman"/>
          <w:b/>
          <w:i w:val="false"/>
          <w:color w:val="000000"/>
        </w:rPr>
        <w:t>Единого таможенного тарифа</w:t>
      </w:r>
      <w:r>
        <w:br/>
      </w:r>
      <w:r>
        <w:rPr>
          <w:rFonts w:ascii="Times New Roman"/>
          <w:b/>
          <w:i w:val="false"/>
          <w:color w:val="000000"/>
        </w:rPr>
        <w:t>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ввозной таможенной пошлины </w:t>
            </w:r>
          </w:p>
          <w:p>
            <w:pPr>
              <w:spacing w:after="20"/>
              <w:ind w:left="20"/>
              <w:jc w:val="both"/>
            </w:pPr>
            <w:r>
              <w:rPr>
                <w:rFonts w:ascii="Times New Roman"/>
                <w:b w:val="false"/>
                <w:i w:val="false"/>
                <w:color w:val="000000"/>
                <w:sz w:val="20"/>
              </w:rPr>
              <w:t xml:space="preserve">
(в процентах от таможенной стоимости либо </w:t>
            </w:r>
          </w:p>
          <w:p>
            <w:pPr>
              <w:spacing w:after="20"/>
              <w:ind w:left="20"/>
              <w:jc w:val="both"/>
            </w:pPr>
            <w:r>
              <w:rPr>
                <w:rFonts w:ascii="Times New Roman"/>
                <w:b w:val="false"/>
                <w:i w:val="false"/>
                <w:color w:val="000000"/>
                <w:sz w:val="20"/>
              </w:rPr>
              <w:t>
в евро, либо в долларах США)</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шарниры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мебельные колеса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применяемые для мебели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 встроенной холодильной установкой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встроенной холодильной установки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