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c7b6" w14:textId="f3fc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формирования общего электроэнергетического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электроэнергетического рынка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разработке программы формирования общего электроэнергетического рынка Евразийского экономического союза учесть особое мнение Республики Беларусь (прилагается).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00"/>
        <w:gridCol w:w="3200"/>
        <w:gridCol w:w="3200"/>
        <w:gridCol w:w="3200"/>
      </w:tblGrid>
      <w:tr>
        <w:trPr>
          <w:trHeight w:val="30" w:hRule="atLeast"/>
        </w:trPr>
        <w:tc>
          <w:tcPr>
            <w:tcW w:w="3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Армения</w:t>
            </w:r>
          </w:p>
        </w:tc>
        <w:tc>
          <w:tcPr>
            <w:tcW w:w="3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2015 г. № 12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общего электроэнергетического рынка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Концепция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Договора о Евразийском экономическом союзе от 29 мая 2014 года (далее –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электроэнергетический рынок Евразийского экономического союза (далее – Союз) – система отношений между субъектами внутренних оптовых электроэнергетических рынков государств – членов Союза (далее – государства-члены) на основе параллельно работающих электроэнергетических систем, связанная с куплей-продажей электрической энергии (мощности), действующая на основании актов, регулирующих общий электроэнергетический рынок Союза, и соответствующих договоров между субъектами общего электроэнергетического рынка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направлена на обеспечение формирования государствами-членами общего электроэнергетического рынка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общего электроэнергетического рынка Союза осуществляется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существующих взаимоотношений государств-членов, определяемых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функционирования и развития электроэнергетических рынков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приоритетного обеспечения электрической энергией внутренних потребителей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 государств-членов в рамках параллельной работы их электроэнергетических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мирового опыта формирования общих электроэнергетических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настоящей Концепции, понимаются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значениях, приведенных в Договоре и соответствующих разделах настоящей Концепции.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Цели и задачи формирования </w:t>
      </w:r>
      <w:r>
        <w:br/>
      </w:r>
      <w:r>
        <w:rPr>
          <w:rFonts w:ascii="Times New Roman"/>
          <w:b/>
          <w:i w:val="false"/>
          <w:color w:val="000000"/>
        </w:rPr>
        <w:t>
общего электроэнергетического рынка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общего электроэнергетического рынка Союза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устойчивого развития экономик и энергетической безопасности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экономической эффективности и надежности функционирования электроэнергетических комплексов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конкурентоспособности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Союза в целом на мировом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единого экономического пространства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в сфере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удовлетворения спроса потребителей электрической энергии на общем электроэнергетическом рынке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баланса экономических интересов участников общего электроэнергетического рынка Союза на основе принципа добросовестной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Задачами формирования общего электроэнергетического рынка Союза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повышение эффективности рыночных механизмов взаимной торговли электрической энергией между участниками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развития экономик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конкуренции в торговле электрической энергией между участниками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прозрачности ценообразования;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обеспечения беспрепятственного доступа к услугам субъектов естественных монополий в сфере электроэнергетики в пределах технической возможности при условии приоритетного использования указанных услуг для обеспечения внутренних потребностей государств-членов при осуществлении межгосударственной передачи электрической энергии (мощности);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обеспечения на соответствующем этапе интеграции рынков доступа производителей и потребителей электрической энергии на рынки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 с учетом интересов национальных экономик;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возможностей для взаимной торговли электрической 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темпов роста цен на электрическую энергию для конечных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инвестирования в объекты электроэнергетики.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Принципы формирования общего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электроэнергетического рынка Союза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общего электроэнергетического рынка Союза осуществляется на основании следующих принципов,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обеспечении доступа к услугам субъектов естественных монополий в сфере электроэнергетики, включая основы ценообразования и тарифной политики (приложение № 21 к Договору):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на основе равноправия, взаимной выгоды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ненанесения экономического ущерба любому из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баланса экономических интересов производителей и потребителей электрической энергии, а также других субъектов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поэтапная гармонизация законодательства государств-членов в сфере электроэнергетики, в том числе в части раскрытия информации субъектами общего электроэнергетического рынка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приоритетное использование механизмов, основанных на рыночных отношениях и добросовестной конкуренции, для формирования устойчивой системы удовлетворения спроса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электрическую энергию (мощность) в конкурентных видах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беспрепятственного доступа к услугам субъектов естественных монополий в сфере электроэнергетики в пределах технической возможности при условии приоритетного использования указанных услуг для обеспечения внутренних потребностей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при осуществлении межгосударственной передачи электрической энергии (мощности);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поэтапная трансформация структуры национальных вертикально интегрированных компаний в сфере электроэнергетики с целью выделения конкурентных и монопольных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межгосударственных отношений в сфере электроэнергетики государств-членов в соответствии с согласованной моделью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формирование общего электроэнергетического рынка Союза на основе параллельно работающих электроэнергетических систем государств-членов с учетом особенностей существующих моделей электроэнергетических рынков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технических и экономических преимуществ параллельной работы электроэнергетических систем государств-членов с соблюдением взаимосогласованных условий параллельной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 соответствующем этапе интеграции рынков доступа производителей и потребителей электрической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рынки электрической энергии государств-членов с учетом интересов национальных экономик;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торговли электрической энергией между субъектами государств-членов с учетом энергетической безопасности государств-членов.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Функции общего электроэнергетического рынка Союза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Функциями общего электроэнергетического рынка Союза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баланса экономических интересов субъектов общего электроэнергетического рынка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равновесия спроса и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электрическую энергию на основе конкурентного ценообразования.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Функциональная структура </w:t>
      </w:r>
      <w:r>
        <w:br/>
      </w:r>
      <w:r>
        <w:rPr>
          <w:rFonts w:ascii="Times New Roman"/>
          <w:b/>
          <w:i w:val="false"/>
          <w:color w:val="000000"/>
        </w:rPr>
        <w:t>
общего электроэнергетического рынка Союза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электроэнергетический рынок Союза функционирует на основании актов, регулирующих общий электроэнергетический рынок Союза, с учетом особенностей, определяемых в соответствии с этапами формирования общего электроэнергетического рынка Союза. Торговля электрической энергией на общем электроэнергетическом рынке Союза осуществляется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торговля электрической энергией между участниками общего электроэнергетического рынка Союза по свободным двусторонним договорам в соответствии с абзацем шестым настоящего раздела;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торговля электрической энергией между участниками общего электроэнергетического рынка Союза на централизованных торгах, в том числе на торгах на сутки вперед на соответствующем этапе формирования общего электроэнергетического рынка Союза при условии экономической целесообразности (далее – взаимная торговля электрической энергией на централизованных торгах);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урегулирование почасовых отклонений фактических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сальдо-перетоков электрической энергии от плановых 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основа взаимной торговли электрической энергией между участниками общего электроэнергетического рынка Союза по свободным двусторонним договорам и на централизованных торгах создается государствами-членами путем разработки механизма распределения пропускной способности межгосударственных линий электропередачи.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торговля электрической энергией по свободным двусторонним договорам осуществляется участниками общего электроэнергетического рынка Союза посредством заключения двусторонних договоров купли-продажи электрической энергии по ценам, в объеме и на условиях поставок, которые определяются сторонами договоров самостоятельно, с учетом пропускных способностей межгосударственных сечений, других технологических и регулятивных ограничений. Взаимная торговля электрической энергией по свободным двусторонним договорам осуществляется в соответствии с актами, регулирующими общий электроэнергетический рынок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торговля электрической энергией на централизованных торгах осуществляется участниками общего электроэнергетического рынка Союза в электронной системе торговли в соответствии с актами, регулирующими общий электроэнергетический рынок Союза. Целью проведения централизованных торгов является определение цен и объемов купли-продажи электрической энергии в соответствии с согласованным государствами-членами алгоритмом.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Урегулирование почасовых отклонений фактических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сальдо-перетоков электрической энергии от плановых значений осуществляется на основании договоров между уполномоченными организациями государств-членов в соответствии с актами, регулирующими общий электроэнергетический рынок Союза.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Субъекты общего электроэнергетического рынка Союза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состав субъектов общего электроэнергетического рынка Союза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инфраструктурные организации общего электроэнергетического рынка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участников общего электроэнергетического рынка Союза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продажу (поставку) электрической энергии и являющиеся участниками оптовых электроэнергетических рынков государств-членов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покупку электрической энергии и являющиеся участниками оптовых электроэнергетических рынков государств-членов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участвующие в урегулировании почасовых отклонений фактических сальдо-перетоков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плановых значений в соответствии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инфраструктурных организаций общего электроэнергетического рынка Союза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услуги по организации централизованных торгов электрической энергией на оптовых электроэнергетических рынках государств-членов в соответствии с законодательством государств-членов (далее – операторы централизованных торгов);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оказывающие услуги по расчету обязательств и требований на оптовых электроэнергетических рынках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 и проведению финансовых расчетов на оптовых электроэнергетических рынках государств-членов в соответствии с законодательством государств-членов (далее – финансовые операторы);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оперативно-диспетчерское управление электроэнергетическими системами государств-членов,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оказывающие другие услуги в соответствии с законодательством государств-членов (далее – системные операторы);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оказывающие услуги по передаче электрической энергии участникам общего электроэнергетического рынка Союза в соответствии с законодательством государств-членов (далее – сетевые операторы).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системного и сетевого оператора могут осуществляться одной организацией в случае, если это предусмотрено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субъектов общего электроэнергетического рынка Союза устанавливаются законодательством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электроэнергетики, а также актами, регулирующими общий электроэнергетический рынок Союза.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Регулирование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 электроэнергетического рынка Союза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Регулирование общего электроэнергетического рынка Союза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деятельности субъектов естественных монополий в сфере электроэнергетики на основе права Союза и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антимонопольное регулирование, осуществляемое в соответствии с разделом XVIII Договора с учетом особенностей, установленных разделами XIX и XX Договора и законодательством государств-членов.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Управление общим электроэнергетическим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рынком Союза и обеспечение его функционирования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управления общим электроэнергетическим рынком Союза и обеспечения его функционирования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и реализация государствами-членами государственной политики в части технологического, регулятивного и коммерческого обеспечения формирования и функционирования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актов, регулирующих общий электроэнергетический рынок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структур управления и обеспечения функционирования общего электроэнергетического рынка Союза и участников общего электроэнергетического рынка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структурам управления и обеспечения функционирования общего электроэнергетического рынка Союза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уполномоченные на регулирование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инфраструктурные организации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вспомогательные органы общего электроэнергетического рынка Союза (советы руководителей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государств-членов, рабочие группы, специальные комиссии, которые могут быть сформированы для обеспечения взаимодействия государственных органов государств-членов, участников общего электроэнергетического рынка Союза, инфраструктурных организаций при формировании и функционировании общего электроэнергетического рынка Союза). Вспомогательные органы общего электроэнергетического рынка Союза создаются по решению Высшего Евразийского экономического совета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и функционирования общего электроэнергетического рынка Союза государства-члены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структур управления и обеспечения функционирования общего электроэнергетического рынка Союза и участников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государственных органов государств-членов, уполномоченных на регулирование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системных операторов;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сетевых операторов;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операторов централизованных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операторов.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структур управления и обеспечения функционирования общего электроэнергетического рынка Союза и участников общего электроэнергетического рынка Союза осуществляется по общим вопросам функционирования и развития общего электроэнергетического рынка Союза,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согласованных предложений по вопросам развития общего электроэнергетического рынка Союза, в том числе по совершенствованию модели общего электроэнергетического рынка Союза, правил торговли и ценообразования в рамках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мониторинга функционирования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урегулирование споров между субъектами общего электроэнергетического рынка Союза в случаях, предусмотренных актами, регулирующими общий электроэнергетический рынок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и взаимодействие информационных систем, обеспечивающих функционирование общего электроэнергетического рынка Союза, в том числе электронной системы при осуществлении взаимной торговли электрической энергией между участниками общего электроэнергетического рынка Союза на централизованных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государств-членов, уполномоченных на регулирование в сфере электроэнергетики, осуществляется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актов, регулирующих общий электроэнергетический рынок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гармонизации законодательства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электроэнергетики в соответствии с актами, регулирующими общий электроэнергетический рынок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данных мониторинга функционирования общего электроэнергетического рынка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единых правил доступа к услугам субъектов естественных монополий в сфере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системных операторов в условиях функционирования общего электроэнергетического рынка Союза осуществляется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базовых расчетных моделей режима параллельной работы электроэнергетических систем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обмена между системными операторами (для целей планирования);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расчетов электроэнергетических режимов на основе данных, полученных от системных операторов, и определение плановых значений сальдо-перетоков электрической энергии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графиков ремонтов электросетевого оборудования, влияющего на пропускную способность и надежность работы межгосударственных сечений;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документов, регламентирующих работу электроэнергетических систем в нормальном режиме и при ликвидации нарушений нормального режима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Системные операторы осуществляют оперативно-диспетчерское управление национальными электроэнергетическими системами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Системные операторы отвечают за поддержание согласованного ими графика межгосударственных сальдо-перетоков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сетевых операторов осуществляется с целью информационного обмена планами развития передающих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системами планирования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операторов централизованных торгов и финансовых операторов общего электроэнергетического рынка Союза осуществляется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торговля электрической энергией между участниками общего электроэнергетического рынка Союза на централизованных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между субъектами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системными операторами при осуществлении взаимной торговли электрической энергией между участниками общего электроэнергетического рынка Союза на централизованных торгах.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Механизмы ценообразования на общем </w:t>
      </w:r>
      <w:r>
        <w:br/>
      </w:r>
      <w:r>
        <w:rPr>
          <w:rFonts w:ascii="Times New Roman"/>
          <w:b/>
          <w:i w:val="false"/>
          <w:color w:val="000000"/>
        </w:rPr>
        <w:t>
электроэнергетическом рынке Союза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Механизмы ценообразования на общем электроэнергетическом рынке Союза формируются с учетом существующих механизмов ценообразования на электрическую энергию и мощность на электроэнергетических рынках государств-членов и этапов формирования общего электроэнергетического рынка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взаимной торговле электрической энергией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свободным двусторонним договорам товаром является электрическая энергия, ценообразование на которую осуществляется по соглашению сторон договора, заключенного на основании актов, регулирующих общий электроэнергетический рынок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взаимной торговле электрической энергией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централизованных торгах товаром является электрическая энергия, ценообразование на которую осуществляется в соответствии с согласованным государствами-членами алгоритмом на основании актов, регулирующих общий электроэнергетический рынок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урегулировании почасовых отклонений фактических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сальдо-перетоков электрической энергии от плановых значений товаром является электрическая энергия, ценообразование на которую осуществляется на основании актов, регулирующих общий электроэнергетический рынок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Ценообразование (тарифообразование) на услуги субъектов естественных монополий в сфере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инфраструктурных организаций оптовых электроэнергетических рынков государств-членов осуществляется в соответствии с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на услуги субъектов естественных монополий в сфере электроэнергетики на общем электроэнергетическом рынке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должны превышать аналогичные внутренние тарифы для субъектов внутреннего рынка электрической энергии.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X. Развитие межгосударственных электрических сетей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Государство-член на своей территории обеспечивает развитие инфраструктуры общего электроэнергетического рынка Союза в интересах его участников в соответствии с законодательством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государств-членов по развитию межгосударственных электрических сетей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предложений по согласованию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параметров сооружения межгосударственных линий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механизмов развития межгосударственных электрических сетей.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XI. Инвестиции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содействуют привлечению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сферу электроэнергетики государств-членов в целях формирования и развития общего электроэнергетического рынка Союза.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XII. Акты, регулирующие</w:t>
      </w:r>
      <w:r>
        <w:br/>
      </w:r>
      <w:r>
        <w:rPr>
          <w:rFonts w:ascii="Times New Roman"/>
          <w:b/>
          <w:i w:val="false"/>
          <w:color w:val="000000"/>
        </w:rPr>
        <w:t>
общий электроэнергетический рынок Союза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Систему актов, регулирующих общий электроэнергетический рынок Союза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 о формировании общего электроэнергетического рынка Союза, содержащий в том числе единые правила доступа к услугам субъектов естественных монополий в сфере электроэнергетики и заключаемый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81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органов Союза, определяющие функционирование субъектов общего электроэнергетического рынка Союза и разрабатываемые в соответствии с программой формирования общего электроэнергетического рынка Союза (далее – программа), утверждаемой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104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последовательность и сроки разработки актов, регулирующих общий электроэнергетический рынок Союза, определяются Договором, настоящей Концепцией и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гармонизации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государств-членов, регулирующего функционирование оптовых электроэнергетических рынков государств-членов, определяются программой.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XIII. Этапы формирования </w:t>
      </w:r>
      <w:r>
        <w:br/>
      </w:r>
      <w:r>
        <w:rPr>
          <w:rFonts w:ascii="Times New Roman"/>
          <w:b/>
          <w:i w:val="false"/>
          <w:color w:val="000000"/>
        </w:rPr>
        <w:t>
общего электроэнергетического рынка Союза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осуществляют поэтапное формирование общего электроэнергетического рынка Союза на основе параллельно работающих электроэнергетических систем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формирования и развития электроэнергетических рынков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 государств-членов в рамках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международного опыта формирования общих электроэнергетических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особенностей функционирования оптовых электроэнергетических рынков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на основании Договора, настоящей Концепции и программы обеспечивают формирование общего электроэнергетического рынка Союза в соответствии со следующими этапами: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I (2015 год – I и II кварталы 2016 г.) – разработка и утверждение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этап II (III и IV кварталы 2016 г. – I и II кварталы 2018 г.) – выполнение мероприятий программы, в том числе 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вертикально интегрированных структурах конкурентных и монопольных видов деятельности, разработка единых правил доступа к услугам субъектов естественных монополий в сфере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III (III и IV кварталы 2018 г. – I и II кварталы 2019 г.) – заключение и вступление в силу международного договора о формировании общего электроэнергетического рынка Союза, содержащего в том числе единые правила доступа к услугам субъектов естественных монополий в сфере электроэнергетики.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