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c6e" w14:textId="e40f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Консультативном комитете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мая 2015 года № 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агропромышленному комплексу.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июля 2012 г. № 113 "О Консультативном комитете по агропромышленному комплексу".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по истечении 120 календарных дней с даты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Коллегии Евразийской экономической комиссии от 22.05.2018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Христенко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г. № 58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агропромышленному комплексу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Консультативный комитет по агропромышленному комплексу (далее – Комитет) создается при Коллегии Евразийской экономической комиссии (далее соответственно – Коллегия,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Положения о Евразийской экономической комиссии (приложение № 1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является консультативным органом Комиссии по вопросам проведения согласованной (скоординированной) агропромышленной политики, государственной поддержки сельского хозяйства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разработки и хода реализации программ и проектов государств – членов Евразийского экономического союза (далее соответственно – государства-члены, Союз)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Комитет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3. Основными задачами Комитета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а) подготовка рекомендаций для Комиссии по вопросам согласованной (скоординированной)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б) проведение консультаций с представителями государств-членов по вопросам согласованной (скоординированной)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 выработка предложений для Комиссии по вопросам формирования единых подходов в проведении согласованной (скоординированной) агропромышленной политики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реализации возложенных на него задач Комитет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а) подготавливает предложения для Комиссии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 приоритетов развития агропромышленного комплекса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эффективных механизмов и инструментов согласованной (скоординированной) агропромышленной политики, соответствующих требованиям Всемирной торговой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в рамках Союза межгосударственных программ и проектов в агропромышленном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международных договоров и актов, входящих в право Союза, в области агропромышленной политики и предоставления государствами-членами государственной поддержки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производственно-технической кооперации и рыночных форм производственной интеграции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государствами-членами государственной поддержки сельского хозяйства в соответствии с Протоколом о мерах государственной поддержки сельского хозяйства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научно-технического сотрудничества в целях повышения конкурентоспособности агропромышленного комплекса и его инновационного и экспортного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б) рассматривает единые правила формирования прогнозных балансов спроса и предложения по основным видам сельскохозяйственной продукции и продовольствия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 осуществляет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5. Состав Комитета формируется из руководителей (заместителей руководителей) и уполномоченных представителей органов исполнительной власти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формирования состава Комитета Коллегия запрашивает у государств-членов предложения по кандидатурам уполномоченных представителей органов исполнительной власти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предложению государств-членов в состав Комитета могут включаться представители бизнес-сообщества, научных и общественных организаций, иные независимые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Государства-члены своевременно информируют Коллегию о необходимости замены уполномоченных представителей органов исполнительной власти государств-членов в Комитете, а также представляют предложения по внесению изменений в его состав.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 Комитета утверждается распоряжением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Председательствует на заседаниях Комитета и осуществляет общее руководство работой Комитета член Коллегии, к компетенции которого относятся вопросы промышленности и агропромышленного комплекса (далее – председатель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а) руководит деятельностью Комитета и организует работу по выполнению возложенных на Комитет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б) согласовывает и утверждает повестку дня заседания Комитета, определяет дату, время и место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 ведет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г) утверждает протоколы заседаний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д) информирует Коллегию и Совет Комиссии о выработанных Комитетом рекомендациях;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е) утверждает положения о рабочих (экспертных) группах и их составы;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ж) представляет Комитет на заседаниях Коллегии и Совета Комиссии и во взаимоотношениях с иными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з) назначает заместителя председателя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и) осуществляет иные функции в пределах компетенции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Заместитель председателя Комитета выполняет функции председателя Комитета, предусмотренные пунктом 7 настоящего Положения, в случае отсутствия председателя Комитета или по его поручению.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Ответственный секретарь Комитета назначается председателем Комитета из числа должностных лиц или сотрудников Комиссии, в компетенцию которых входят вопросы по направлениям деятельности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Ответственный секретарь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а) 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б) осуществляет контроль за подготовкой и представлением материалов к проекту повестки дня и заседанию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 готовит и направляет членам Комитета утвержденную повестку дня заседания Комитета и материалы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г) согласовывает и информирует членов Комитета о дате, времени и месте проведения очередного заседания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д) ведет протокол заседания Комитета и представляет его на утверждение председателю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е) формирует планы заседаний Комитета и доводит их до членов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ж) организует подготовку и доведение до членов Комитета итоговых документов, подготовленных по результатам заседания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з) осуществляет контроль за исполнением протокольных решений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 приглашению председателя Комитета в заседании Комитета могут участвовать независимые эксперты из государств-членов, обладающие необходимой квалификацией.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приглашению председателя Комитета в заседании Комитета могут участвовать должностные лица и сотрудники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компетенции которых относятся рассматриваемые на заседании Комитета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При Комитете могут создаваться рабочие (экспертные) группы для решения вопросов по направлениям деятельности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Составы рабочих (экспертных) групп формируются из числа уполномоченных представителей органов исполнительной власти государств-членов, отраслевых общественных объединений, организаций, к компетенции которых относятся вопросы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14. Заседания Комитета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Решение о проведении заседания Комитета принимается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Предложения по формированию проекта повестки дня заседания Комитета направляются членами Комитета председателю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Члены Комитета, предложившие вопросы для включения 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Председатель Комитета имеет право запрашивать в установленном порядке у уполномоченных органов исполнительной власти государств-членов и у членов Комитета материалы и информацию по вопросам, отнесенным к компетенции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Материалы к повестке дня заседания Комитета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а) справки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б) проекты предлагаемых к рассмотрению документов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 проекты протокольных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г) проекты рекомендаций для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д) необходимые справочные и аналитические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15 рабочих дней до даты проведения заседания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Заседания Комитета проводятся, как правило, в помещениях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 в сфере агропромышленного комплекса. В этом случае принимающее государство-член оказывает содействие в организации и проведении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решению председателя Комитета заседание Комитета может проводиться в режиме видеоконференции.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Заседание Комитета признается правомочным, если обеспечивается представительство как минимум одного члена Комитета от каждого из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Комитета участвуют в заседаниях Комитета лично,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присутствия члена Комитета на заседании он имеет право заблаговременно представить председателю Комитета свое мнение по рассматриваемым вопросам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Члены Комитета могут рекомендовать снять вопрос с рассмотрения Комитетом, если, по их мнению, данный вопрос требует дополнительной проработки.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Члены Комитета обладают равными правами при обсуждении вопросов на заседании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Решения Комитета принимаются простым большинством голосов участвующих в заседании членов Комитета. Члены Комитета от государства-члена обладают в совокупности 1 голосом.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одинакового количества голосов "за" и "против" вопрос направляется на доработку.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заседания Комитета оформляются протоколом, в котором фиксируются позиции членов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членов Комитета, представленные ими на заседаниях Комитета, не могут рассматриваться в качестве окончательной позиции государств-членов.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Комитета подписывается ответственным секретарем Комитета, утверждается председателем Комитета не позднее 3 рабочих дней с даты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 Комитета направляет протокол заседания Комитета всем членам Комитета в течение 3 рабочих дней с даты его утверждения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Протоколы заседаний Комитета хранятся у ответственного секретаря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их государства-члены.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Расходы, связанные с участием в заседаниях Комитета представителей бизнес-сообщества, научных и общественных организаций, иных независимых экспертов, указанные лица несут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Организационно-техническое обеспечение деятельности Комитета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