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8001" w14:textId="19e8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союзав отношении отходов и лома титана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89.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отходов и лома титана, классифицируемых кодом 8108 30 000 0 ТНВЭДЕАЭС, в размере 0 процентов от таможенной стоимости с даты вступления в силу настоящего Решения по 31 декабря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8108 30 000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57С)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57С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18 августа 2015 г. № 89 по 31.12.2016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