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5acb" w14:textId="1515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799,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г. № 95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
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 «О безопасности</w:t>
      </w:r>
      <w:r>
        <w:br/>
      </w:r>
      <w:r>
        <w:rPr>
          <w:rFonts w:ascii="Times New Roman"/>
          <w:b/>
          <w:i w:val="false"/>
          <w:color w:val="000000"/>
        </w:rPr>
        <w:t>
парфюмерно-косметической продукции» (ТР ТС 009/2011)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г. № 799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г. № 95)  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стандартов, в результате применения которых на добровольной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 основе обеспечивается соблюдение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регламента 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 парфюмерно-косметической продукции» (ТР ТС 009/2011)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385"/>
        <w:gridCol w:w="3107"/>
        <w:gridCol w:w="5505"/>
        <w:gridCol w:w="2199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5.2.1 ГОСТ 28546-2014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 твердое.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 ГОСТ 31460-2012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3.1.1 и 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31649-2012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4.2.1 и 4.2.3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31677-2012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3.1.1 и 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31678-2012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парфюмерная жидкая.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3.2 ГОСТ 31679-2012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косметическая жидкая.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3.2.1 и 3.2.2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31692-2012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3.2.1 и 3.2.2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31693-2012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3.2.1 и 3.2.2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31695-2012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3.2 и 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31696-2012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3.2 и 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31697-2013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3.2 и 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31698-2013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4.12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32837-2014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32850-2014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32851-2014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32852-2014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32853-2014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32854-2014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1670-2006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1671-2006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1672-2006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1673-2006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1674-2006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1675-2006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1736-2007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4.3 СТБ 1886-2008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для ухода за ногтями.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1949-2009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3.2 и 4.2 СТБ 1973-2009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парфюмерные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4.2 СТБ 2217-2011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4.2.3 СТБ 2240-2011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в аэрозольной упаковке.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3.1.4 (в части водородного показателя (рН) и массовой доли фторида) ГОСТ 7983-99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Пасты зубные.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4.2 (в части водородного показателя (рН)) ГОСТ 31460-2012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4.2 (в части водородного показателя (рН)) ГОСТ 31649-2012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4.1.4, 4.1.5, 4.1.6, 4.1.7, 4.1.8 и 5.2 (в части водородного показателя (рН))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31677-2012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4.2 (в части водородного показателя (рН)) ГОСТ 31679-2012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жидкая.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3.1.3, 3.1.4, 3.1.5 и 3.1.6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ГОСТ 31692-2012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3.1.3, 3.1.4, 3.1.5, 3.1.6, 3.1.7, 3.1.8 и 4.3 (в части водородного показателя (рН)) ГОСТ 31693-2012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4.2 (в части водородного показателя (рН)) ГОСТ 31695-2012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4.2 (в части водородного показателя (рН)) ГОСТ 31696-2012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4.2 (в части водородного показателя (рН)) ГОСТ 31697-2013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4.2 (в части водородного показателя (рН)) ГОСТ 31698-2013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4.2, 4.3, 4.4, 4.5, 4.6, 4.7, 4.8 и 4.9 (в части водородного показателя (рН))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32837-2014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4.1.3 и 4.1.4 (в части водородного показателя (рН)) ГОСТ 32850-2014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5.2, 5.3, 5.4, 5.5 и 5.6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водородного показателя (рН)) ГОСТ 32851-2014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5.1.2 (в части водородного показателя (рН))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32852-2014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4.1.2, 4.1.3, 4.1.4, 4.1.5 и 4.1.6 (в части водородного показателя (рН))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32854-2014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3.1.2 (в части водородного показателя (рН)) СТБ 1670-2006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жидкие.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3.1.2 (в части водородного показателя (рН)) СТБ 1671-2006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декоративной косметики на эмульсионной основе.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3.1.2 (в части водородного показателя (рН)) СТБ 1672-2006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3.1.2 (в части водородного показателя (рН)) СТБ 1673-2006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3.1.2 (в части водородного показателя (рН)) СТБ 1674-2006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3.1.2 (в части водородного показателя (рН)) СТБ 1675-2006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3.1.3 (в части водородного показателя (рН) и массовой доли фторидов) СТБ 1736-2007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3.1.2, 3.1.3, 3.1.4, 3.1.5, 3.1.6, 3.1.7 и 3.1.8 (в части водородного показателя (рН)) СТБ 1886-2008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для ухода за ногтями.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3.1.3 (в части водородного показателя (рН)) СТБ 1949-2009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3.1.3, 3.1.4, 3.1.5 и 3.1.6 (в части водородного показателя (рН)) СТБ 2217-2011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4.1.4, 4.1.5, 4.1.6, 4.1.7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4.1.8 (в части водородного показателя (рН)) СТБ 2240-2011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в аэрозольной упаковке.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3.1.3 (в части водородного показателя (рН) и массовой доли фторидов)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51577-2003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3.1.3 (в части водородного показателя (рН))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51579-2003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3.1.3 (в части водородного показателя (рН))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52343-2007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3.1.3 (в части водородного показателя (рН))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52344-2007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3.1.3 (в части водородного показателя (рН))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52345-2007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3.1.3 (в части водородного показателя (рН) и массовой доли фторидов) ГОСТ Р 51577-2000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3.1.4 (микробиологическая чистота по показателям: общее количество мезофильных аэробных микроорганизмов, Staphylococcus aureus, Pseudomonas aeruginosа)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7983-99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Пасты зубные.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28546-2014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 твердое.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3.1.4, 4.1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31460-2012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3.1.4, 4.1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31649-2012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4.1.9, 5.1 и 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31677-2012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3.1.5, 3.1.6, 4.1 и 4.2 ГОСТ 31678-2012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парфюмерная жидкая.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3.1.4, 4.1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жидкая.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3.1.7 и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31692-2012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3.1.9, 4.2 и 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31693-2012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3.1.4, 4.1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31695-2012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3.1.4, 4.1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31696-2012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косметическая гигиеническая моющая.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3.1.4, 4.1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31697-2013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3.1.4, 4.1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31698-2013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4.10, 4.11 и 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32837-2014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4.1.5 и 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32850-2014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5.7, 5.8 и 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32851-2014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5.1.3, 5.1.4 и 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32852-2014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5.3, 5.4 и 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32853-2014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4.1.7, 4.1.8 и 5.1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32854-2014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3.1.3, 3.1.4 и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1670-2006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жидкие.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4.1 СТБ 1671-2006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3.1.3 и 4.1 СТБ 1672-2006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4.1 СТБ 1673-2006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4.1 СТБ 1674-2006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 и 4.1 СТБ 1675-2006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гигиенические моющие.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3.1.4 и 4.1 СТБ 1736-2007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3.1.9 и 4.2 СТБ 1886-2008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для ухода за ногтями.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3.1.4, 3.1.5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1949-2009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3.1.4, 3.1.5 и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1973 -2009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парфюмерные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3.1.7, 3.1.8 и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2217-2011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4.1.9, 4.1.10 и 5.1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2240-2011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в аэрозольной упаковке.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3.1.3, 3.1.4 и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51577-2003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3.1.3, 3.1.4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51578-2003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парфюмерные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3.1.3, 3.1.4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51579-2003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3.1.3, 3.1.4 и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52343-2007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3.1.3, 3.1.4 и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52344-2007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3.1.3, 3.1.4 и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52345-2007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3.1.3, 3.1.4 и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51577-2000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9001-2011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 качества. Требования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22716-2013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Парфюмерно-косметическая продукция. Надлежащая производственная практика (GMP). Руководящие указания по надлежащей производственной практике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 ИСО 9001-2009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менеджмента качества. Требования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9001-2009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 качества. Требования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9001-2009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 качества. Требования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22716-2009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Установившиеся методы производства. Руководящие указания по установившимся методам производства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4.2 ГОСТ 5972-77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зубной.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3.4.3 ГОСТ 7983-99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Пасты зубные.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5.3.2 ГОСТ 28546-2014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 твердое.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5.3.1 ГОСТ 28546-2002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 твердое.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3.4.2 и 3.4.6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31649-2012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3.4.3 и 3.4.6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31678-2012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парфюмерная жидкая.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3.4.2 и 3.4.3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жидкая.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3.4.1 ГОСТ 31692-2012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3.4.4 и 3.4.7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31697-2013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3.4.4 ГОСТ 31698-2013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4.14.1 и 4.14.4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32837-2014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4.4.1 ГОСТ 32850-2014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5.11 ГОСТ 32851-2014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5.4.1 ГОСТ 32852-2014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5.7.1 ГОСТ 32853-2014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4.4.1 ГОСТ 32854-2014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3.4.6 СТБ 1670-2006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жидкие.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3.4.5 СТБ 1671-2006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3.4.5 СТБ 1672-2006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3.4.3 СТБ 1673-2006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3.4.5 СТБ 1674-2006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порошкообразные и компактные.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3.4.3 СТБ 1675-2006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3.4.5 СТБ 1736-2007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3.4.3 СТБ 1886-2008 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для ухода за ногтями.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3.4.3 СТБ 1949-2009 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3.4.5 СТБ 1973 -2009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парфюмерные жидкие.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3.4.5 СТБ 2217-2011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для бритья.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4.4.3 СТБ 2240-2011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в аэрозольной упаковке. Общие технические условия.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3.4.4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51577-2003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51578-2003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парфюмерные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51579-2003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52343-2007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3.4.4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52344-2007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52345-2007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3.4.4 ГОСТ Р 51577-2000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5.4.1 ГОСТ 28546-2014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 твердое.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ГОСТ 31460-2012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ГОСТ 31649-2012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жировосковой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4.3.1 ГОСТ 31677-2012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 ГОСТ 31678-2012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парфюмерная жидкая.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 ГОСТ 31679-2012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жидкая.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 ГОСТ 31692-2012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ГОСТ 31693-2012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ухода за ногтями.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ГОСТ 31695-2012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ГОСТ 31696-2012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 ГОСТ 31697-2013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 ГОСТ 31698-2013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порошкообразная и компактная.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32117-2013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Информация для потребителя. Общие требования.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4.13.1 ГОСТ 32837-2014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окрашивания и осветления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4.3.1 ГОСТ 32850-2014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химической завивки и распрямления волос.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5.10.1 ГОСТ 32851-2014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принятия ванн.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5.3.1 ГОСТ 32852-2014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5.6.1 ГОСТ 32853-2014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парфюмерная твердая и сухая.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4.3.1 ГОСТ 32854-2014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косметическая для моделирования и полирования ногтей.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1670-2006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жидкие. Общие технические условия.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1671-2006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декоративной косметики на эмульсионной основе.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1672-2006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декоративной косметики на жировосковой основе.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1673-2006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1674-2006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порошкообразные и компактные.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1675-2006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гигиенические моющие.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1736-2007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1886-2008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косметические для ухода за ногтями.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 СТБ 1949-2009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 СТБ 1973-2009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парфюмерные жидкие. Общие технические условия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 СТБ 2217-2011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для бритья.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4.3.1 СТБ 2240-2011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в аэрозольной упаковке.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51577-2003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51578-2003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парфюмерные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51579-2003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52343-2007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Кремы косметические.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52344-2007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порошкообразные и компактные.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52345-2007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 гигиенические моющие.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01.01.2016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3.3.1 ГОСТ Р 51577-2000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