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8ca6" w14:textId="7e98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2015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14.01.2016 -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но не ранее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г. № 166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Инструкцию о порядке заполнения декларации на товары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при наличии в одной товарной партии товаров, в отношении которых применяются ставки пошлин Единого таможенного тарифа Евразийского экономического союза, и товаров, включенных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 (далее – перечень товаров, в отношении которых применяются пониженные ставки ввозных таможенных пошлин, и размеров таких ставок пошлин), такие товары подлежат декларированию в разных ДТ.».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восьмой дополнить предложением следующего содержания: «В Республике Казахстан при декларировании ввозимых (ввезенных) на таможенную территорию товаров, включенных в перечень товаров, в отношении которых применяются пониженные ставки ввозных таможенных пошлин, и размеров таких ставок пошлин, порядковый номер ДТ начинается с 1 000 000 с каждого календарного года.».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