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4492" w14:textId="7d94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кремния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2015 года № 20.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кремния, классифицируемого кодами 2804 61 000 0 и 2804 69 000 0 ТН ВЭД ЕАЭС, в размере 0 процентов от таможенной стоимости с даты вступления в силу настоящего Решения по 31 декабря 2016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Примечание 8С к Единому таможенному тарифу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8С)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Ставка ввозной таможенной пошлины в размере 0 (ноль) % от таможенной стоимости применяется с даты вступления в силу Решения Совета Евразийской экономической комиссии от 23 апреля 2015 г. № 20 по 31.12.2016 включительно.".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