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ac66" w14:textId="7cda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направленных на развитие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29 мая 2015 года № 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развития страховой поддержки экспорта продукции, произведенной на кооперационной основе, правительствам государств -членов Евразийского экономического союза (далее соответственно -государства-члены, Союз) совместно с национальными экспортно-кредитными агентствами принять необходимые меры, в том числе: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координации деятельности национальных экспортно-кредитных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развитию сострахования и перестрахования экспортных рисков между национальными экспортно-кредитными агентствами;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проработке во взаимодействии с национальными (центральными) банками государств-членов вопроса о совершенствовании мер государственной поддержки экспорта товаров, работ, услуг, включая вопросы создания благоприятных условий для осуществления кредитования организаций, осуществляющих экспорт товаров, работ, услуг, в том числе в части взаимного принятия в обеспечение для целей кредитования полисов национальных экспортно-кредитных агентств, по которым предоставляется государственная поддержка (предусмотрены средства в государственном бюджете на бюджетные ссуды национальному экспортно-кредитному агентству и (или) государственная гарантия по обязательствам национального экспортно-кредитного агентства или другие формы поддержки), независимо от наличия и уровня рейтингов международных рейтинговых агентств и на основе реального снижения рисков при кредитовании организаций, осуществляющих экспорт товаров, работ, услуг.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развития кредитования экспорта правительствам государств-членов совместно с банками развития государств-членов принять меры, обеспечивающие кредитную поддержку экспорта продукции, произведенной на кооперационной основе,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создание консультативного органа (совета) банков развитиягосударств-членов с привлечением компетентных государственных органов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учет в рамках существующих программ финансирования поддержки экспорта продукции, произведенной в государствах-членах на кооперационной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активизацию осуществления кредитования между банками развития государств-членов в целях совместной поддержки экспорта продукции, произведенной в государствах-членах на кооперационной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развитие механизмов поддержки кредитования экспортапродукции, произведенной в государствах-членах на кооперационнойоснове.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развития лизинговой поддержки экспорта правительствам государств-членов совместно с банками развития государств-членов подготовить предложения, обеспечивающие: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учет в рамках существующих программ инструментов пофинансированию лизинговых операций и снижению валютных рисков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участие лизинговых компаний государств-членов в программах по поддержке экспорта банков развития государств-членов.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развития выставочно-ярмарочной и экспозиционнойдеятельности, проведения рекламных и имиджевых мероприятий: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одобрить инициативу Совета Евразийской экономической комиссии (далее - Комиссия) по проведению ежегодно форума "Евразийская неделя" поочередно в государствах-членах с привлечением экспонентов из государств-членов, государств - участников Содружества Независимых Государств и других заинтересованных государств, а также предложение о проведении указанного форума в 2016 году в Российской Федерации, в 2017 году - в Республике Казахстан (на площадке "ЭКСПО-2017");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правительствам государств-членов и Комиссии в целях совместного продвижения экспорта товаров, произведенных на территориях государств-членов на кооперационной основе, ежегодно, начиная с 2016 года, до 1 декабря, обеспечивать подготовку совместной программы выставочно-ярмарочных мероприятий государств-членов на следующий календарный год (с указанием уполномоченных органов исполнительной власти государств-членов) и плана-графика указанных мероприятий.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Правительствам государств-членов и Комиссии в целях упрощения административных процедур при экспорте товаров с таможенной территории Союза предусмотреть включение соответствующих положений в проект Таможенного кодекса Евразийского экономического союза.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Правительствам государств-членов и Комиссии сформировать страновые и отраслевые экспортные приоритеты государств-членов, в том числе с учетом планов по заключению преференциальных торговых соглашений с третьими странами.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по истечении 10 календарных дней с даты его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