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ce5d" w14:textId="630c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2 мая 2015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 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мая 2015 г. № 51 «О внесении изменения в единую Товарную номенклатуру внешнеэкономической деятельности Евразийского экономического союза в отношении кедровых орех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я в части дополнения группы 08 дополнительным примечанием Евразийского экономического союза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полнительное примечание Евразийского экономическ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мороженными кедровыми орехами подсубпозиции 0811 90 950 0 являются кедровые орехи, охлажденные до температуры ниже минус 3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 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