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997a" w14:textId="46d9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формирования общих рынков нефти и нефтепродуктов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 о Евразийском экономическом союзе от 29 мая 2014 года Высший Евразийской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общих рынков нефти и нефтепродуктов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2016 г. № 8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</w:t>
      </w:r>
      <w:r>
        <w:br/>
      </w:r>
      <w:r>
        <w:rPr>
          <w:rFonts w:ascii="Times New Roman"/>
          <w:b/>
          <w:i w:val="false"/>
          <w:color w:val="000000"/>
        </w:rPr>
        <w:t>
формирования общих рынков нефти и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Концепция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Договора о Евразийском экономическом союзе от 29 мая 2014 года (далее - Договор) и направлена на обеспечение формирования государствами - членами Евразийского экономического Союза (далее соответственно - государства-члены, Союз)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общих рынков нефти и нефтепродуктов Союза осуществляется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существующих взаимоотношений и обязательств государств-членов, определяемых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особенностей функционирования и развития национальных рынков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приоритетного обеспечения внутренних потребителей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международного опыта формирования общих энергетических рынков.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Понятия и определения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Концепции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«доступ к системам транспортировки нефти и нефтепродуктов» - предоставление права использования систем транспортировки нефти и нефтепродуктов, управляемых субъектами естественных монополий государств-членов, для транспортировки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«нефть и нефтепродукты» - товары, определенные в соответствии с единой 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«общие рынки нефти и нефтепродуктов Союза» - совокупность торгово-экономических отношений хозяйствующих субъектов государств-членов в сфере добычи, транспортировки, поставки, переработки и сбыта нефти и нефтепродуктов на территориях государств-членов, необходимых для удовлетворения потребностей в них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«оператор биржевых торгов» - юридическое лицо, оказывающее услуги по проведению биржевых торгов нефтью и нефтепродуктами в соответствии с правилами, утвержденными уполномоченными органами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«оператор нефтехранилища и складской инфраструктуры» - юридическое лицо, оказывающее услуги по хранению нефти и нефтепродуктов на территории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«оператор системы транспортировки нефти и нефтепродуктов государства-члена» - юридическое лицо, оказывающее услуги по транспортировке нефти и (или) нефтепродуктов по системе транспортировки нефти и нефтепродуктов на территории государства-члена, а также оперативно-диспетчерское управление системой транспортировки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«потребитель нефти и нефтепродуктов» - юридическое лицо, приобретающее нефть и (или) нефтепродукты для собственных производственных и (или) иных хозяйственных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«система транспортировки нефти и нефтепродуктов» - совокупность магистральных трубопроводов и транспортных средств других видов транспорта, используемых для транспортировки (перекачки) нефти и (или)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«транзит нефти и нефтепродуктов» - перемещение (перевозка) нефти и нефтепродуктов по территории государства-члена, пункты отправления и назначения которых находятся за пределами территории этого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«транспортировка нефти и нефтепродуктов» - совершение действий, направленных на перемещение нефти и нефтепродуктов любым способом, в том числе с использованием трубопроводного транспорта от пункта приема от отправителя до пункта сдачи получателю, включая слив, налив, перевалку на другой вид транспорта, хранение, смешение;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«участник общих рынков нефти и нефтепродуктов Союза» - хозяйствующий субъект, зарегистрированный на территории государства-члена и осуществляющий деятельность в сфере добычи, поставки, переработки и сбыта нефти и нефтепродуктов на территориях государств-членов, а также потребитель нефти 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Концепции, понимаются в значениях, приведенных в Договоре.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Цели и задачи формирования общих рынков нефти и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общих рынков нефти и нефтепродуктов Союза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устойчивого развития экономик, энергетической и экологической безопасности государств-членов с учетом необходимости приоритетного обеспечения потребностей государств-членов в нефти и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экономической эффективности деятельности хозяйствующих субъектов государств-членов в сфере добычи, транспортировки, поставки, переработки и сбыта нефти и нефтепродуктов на территориях государств-членов и надежности функционирования топливно-энергетических комплексов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уровня экономической интеграции и конкурентоспособности государств-членов и Союза в целом на мировом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Задачами формирования общих рынков нефти и нефтепродуктов Союза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экономик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повышение эффективности рыночных механизмов взаимной торговли нефтью и нефтепродуктами между участниками общих рынков нефти и нефтепродуктов Союза путем создания механизмов биржевой торговли (включая формирование биржевого товарного рынка Союза), определения принципов взаимодействия субъектов общих рынков нефти и нефтепродуктов Союза и структур управления и обеспечения функционирования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входа на биржевой товарный рынок, создание условий для обеспечения недискриминационного доступа участников общих рынков нефти и нефтепродуктов Союза на рынки государств-членов (включая создание электронных биржевых и внебиржевых торговых институтов) при учете в приоритетном порядке интересов экономик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обмена между государствами- членами данными о потреблении нефти и нефтепродуктов, добыче, транспортировке, поставке, переработке и сбыте нефти и нефтепродуктов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прозрачности ценообразования в отношении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использования национальных валют в расчетах за нефть и нефтепродукты;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в целях обеспечения устойчивого функционирования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 пределах имеющихся технических возможностей гарантированного осуществления долгосрочной транспортировки нефти и нефтепродуктов по действующей системе транспортировки нефти и нефтепродуктов на территориях государств-членов, в том числе по системам магистральных нефтепроводов и нефтепродуктопроводов;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норм и стандартов на нефть и нефтепродукты государств-членов, а также требований, связанных с обращением нефти и нефтепродуктов.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Принципы формирования общих рынков нефти и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Союза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общих рынков нефти и нефтепродуктов Союза осуществляется исходя из следующих основных принципов, определенных 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рыночного ценообразования в отношении нефти и нефтепродуктов, за исключением услуг субъектов естественных монополий в сфере транспортировки нефти и нефтепродуктов, ценообразование в отношении которых формируется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добросовестной конкуренции на общих рынках нефти и нефтепродуктов Союза, за исключением услуг субъектов естественных монополий в сфере транспортировки нефти и нефтепродуктов, ценообразование в отношении которых формируется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технических, административных и прочих препятствий торговле нефтью и нефтепродуктами, соответствующим оборудованием, технологиями и связанными с ними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коммерческой и транспортной инфраструктуры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недискриминационных условий для хозяйствующих субъектов государств-членов на общих рынках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привлечения инвестиций в сферы добычи, транспортировки, поставки, переработки и сбыта нефти и нефтепродуктов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национальных норм и правил функционирования технологической и коммерческой инфраструктуры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неприменение во взаимной торговле количественных ограничений и вывозных таможенных пошлин (иных пошлин, налогов и сборов, имеющих эквивалентное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обеспечение потребностей государств-членов в нефти и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норм и стандартов на нефть и нефтепродукты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развивают взаимовыгодное сотрудничество по формированию общих рынков нефти и нефтепродуктов Союза также с учетом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на основе равноправия, взаимной выгоды и ненанесения экономического ущерба любому из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баланса экономических интересов субъектов общих рынков нефти и нефтепродуктов Союза, в том числе интересов субъектов естественных монополий государств-членов, обеспечивающих недискриминационный доступ к оказываемым ими услугам в сфере транспортировки нефти и нефтепродуктов и надлежащий уровень качества этих услуг для потребителей, а также эффективное функционирование и развитие систем транспортировки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тарифообразование на услуги субъектов естественных монополий в сфере транспортировки нефти и нефтепродуктов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использование механизмов, основанных на рыночных отношениях и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открытости информации, характеризующей спрос и предложение на общих рынках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принципы формирования общих рынков нефти и нефтепродуктов Союза не распространяются на правоотношения, возникающие в рамках ранее заключенных межправительственных соглашений по вопросам трансграничных трубопроводов.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Субъекты общих рынков нефти и нефтепродуктов Союза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состав субъектов общих рынков нефти и нефтепродуктов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организации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инфраструктурных организаций общих рынков нефти и нефтепродуктов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владеющие системами транспортировки нефти и нефтепродуктов, нефтехранилищами и складской инфраструктурой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систем транспортировки нефти и нефтепродуктов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нефтехранилищ и складской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биржевых торгов, обеспечивающие исполнение договоров, заключенных при осуществлении биржевой торговли нефтью и нефтепродуктами, посредством взаимодействия с операторами систем транспортировки нефти и нефтепродуктов государств-членов и операторами нефтехранилищ и складской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организации, обеспечивающие взаимодействие операторов систем транспортировки нефти и нефтепродуктов государств-членов, операторов нефтехранилищ и складской инфраструктуры и операторов биржевых торгов.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Функционирование общих рынков нефти и нефтепродуктов Союза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Функционирование общих рынков нефти и нефтепродуктов Союза направлено на обеспечение соблюдения баланса экономических интересов субъектов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рынки нефти и нефтепродуктов Союза функционируют на основании права Союза, регулирующего общие рынки нефти и нефтепродуктов Союза, с учетом особенностей, определяемых в соответствии с этапами формирования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функционирования общих рынков нефти и нефтепродуктов Союза будет осуществляться деятельность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нефтью и нефтепродуктами между участниками общих рынков нефти и нефтепродуктов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двусторонним и иным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биржевых торгах.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нефтью и нефтепродуктами на биржевых торгах осуществляется участниками общих рынков нефти и нефтепродуктов Союза в электронных системах торговли в соответствии с актами, регулирующими общие рынки нефти и нефтепродуктов Союза (в случаях, когда используется единая торговая площадка в рамках Союза), и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транзита нефти и нефтепродуктов и (или) транспортировки нефти и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происходящих с территории одного государства-члена по территории другого государства-члена для внутреннего потребления государствами-членами и (или) для экспорта с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происходящих с территории третьих государств по территории государства-члена для внутреннего потребления государствами-членами и (или) для экспорта с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добычи, транспортировки, поставки, переработки и сбыта нефти и нефтепродуктов на территории одного государства-члена хозяйствующими субъектами другого государства-члена (включая реализацию совместных проектов);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унификации норм и (или) стандартов на нефть и нефтепродукты с учетом соблюдения баланса экономических интересов субъектов общих рынков нефти и нефтепродуктов Союза.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Развитие международного сотрудничества в нефтяной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межгосударственной инфраструктуры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содействия энергетической безопасности государств-членов и укрепления их позиций на мировых рынках нефти и нефтепродуктов государства-члены: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предложения по разработке документов в сфере транзита нефти и нефтепродуктов, учитывающие национальные интересы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способствуют реализации крупных трансграничных инвестиционных проектов в нефтяной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более эффективному позиционированию нефтяной отрасли государств-членов и использованию глобальных цепочек создания стоимости от добычи нефти до переработки и реализации нефти и нефтепродуктов, увеличению объемов транзита нефти и нефтепродуктов из третьих государств через территории государств-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инфраструктурные, финансово-экономические и технико-технологические условия для расширения участия хозяйствующих субъектов государств-членов в международной торговле нефтью и нефтепродуктами.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Регулирование и обеспечение функционирования общих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рынков нефти и нефтепродуктов Союза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Регулирование общих рынков нефти и нефтепродуктов Союза осуществляется в соответствии с правом Союза и законодательством государств-членов 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субъектов естественных монополий в сфере транспортировки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таможенно-тарифное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срочного рынка (биржевого и внебиржевого);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биржевых торгов нефтью и нефтепродуктами.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и функционирования общих рынков нефти и нефтепродуктов Союза государства-члены обеспечивают взаимодействие органов регулирования государств-членов и субъектов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обеспечения функционирования общих рынков нефти и нефтепродуктов Союза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актов органов Союза и нормативных правовых актов государств-членов в указанных сферах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и реализация государствами-членами государственной политики в части технологического и регуляторного обеспечения формирования и функционирования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операторов систем транспортировки нефти и нефтепродуктов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реализации совместных проектов специальными межгосударственными органами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вспомогательных органов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операторов систем транспортировки нефти и нефтепродуктов государств-членов в условиях функционирования общих рынков нефти и нефтепродуктов Союза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обмена технологической информацией, необходимой для осуществления межгосударственной транспортировки нефти и нефтепродуктов в рамках взаимной торговли и транзита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информирование о графиках ремонта элементов систем транспортировки нефти и нефтепродуктов, оказывающих влияние на пропускную способность и надежность работы межгосударственных трубопроводных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информирование о планах развития систем транспортировки нефти и нефтепродуктов в соответствии с программами развития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систем транспортировки нефти и нефтепродуктов государств-членов осуществляют оперативно-диспетчерское управление системами транспортировки нефти и нефтепродуктов государств-членов 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операторов биржевых торгов на общих рынках нефти и нефтепродуктов Союза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нефтью и нефтепродуктами между участниками общих рынков нефти и нефтепродуктов Союза на биржевых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расчетов между участниками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операторами систем транспортировки нефти и нефтепродуктов государств-членов и операторами нефтехранилищ и складской инфраструктуры при осуществлении взаимной торговли нефтью и нефтепродуктами между участниками общих рынков нефти и нефтепродуктов Союза на биржевых торгах для обеспечения поставок нефти и нефтепродуктов.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Механизмы ценообразования на общих рынках нефти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Союза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Механизмы ценообразования на общих рынках нефти и нефтепродуктов Союза формируются с учетом существующих механизмов ценообразования на рынках государств-членов и этапов формирования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Ценообразование на общих рынках нефти и нефтепродуктов Союза формируется на основании рыночных механизмов и добросовестной конкуренции. С целью обеспечения прозрачности ценообразования формируются объективные ценовые индикаторы биржевого и внебиржевого рынка, наряду с механизмами сбора и обработки информации о договорах внебиржевого рынка. Принципы ценообразования являются общими независимо от принадлежности субъектов хозяйствования тому или иному государству-члену.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регулировании тарифов на услуги по транспортировке нефти и нефтепродуктов по системам транспортировки нефти и нефтепродуктов государства-члены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организации, управления, функционирования и развития общих рынков нефти и нефтепродуктов (приложение № 23 к Договору), определяющим,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на услуги по транспортировке нефти и нефтепродуктов устанавливаются для хозяйствующих субъектов государств-членов на уровне, не превышающем тарифы, установленные для хозяйствующих субъектов государства-члена, по территории которого осуществляется транспортировка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тарифов на услуги по транспортировке нефти и нефтепродуктов для хозяйствующих субъектов государств-членов ниже тарифов, установленных для хозяйствующих субъектов государства-члена, по территории которого осуществляется транспортировка нефти и нефтепродуктов, не является обязательством государств-членов.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X. Мониторинг и информационное обеспечение общих рынков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нефти и нефтепродуктов Союза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Мониторинг и информационное обеспечение общих рынков нефти и нефтепродуктов Союза будут реализованы в рамках интегрированной информационной системы Союза, создаваемой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технологической информацией между операторами систем транспортировки нефти и нефтепродуктов государств-членов будет осуществляться по взаимной договоренности между ними в объеме, необходимом для обеспечения бесперебойной межгосударственной транспортировки нефти 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создание общего информационного пространства Союза, включая взаимное предоставление релевантной информации по вопросам функционирования финансовых рынков и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мониторинга динамики цен на мировых рынках нефти и нефтепродуктов используются различные источники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создают систему информационного обмена на основе таможенной информации, включающей сведения о поставках, экспорте и импорте нефти и нефтепродуктов всеми видами транспорта.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XI. Инвестиции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содействуют привлечению инвестиций в сферы добычи, транспортировки, поставки, переработки и сбыта нефти и нефтепродуктов на территориях государств-членов в целях формирования и развития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рамках совместной деятельности содействуют: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благоприятного инвестиционного климата на общих рынках нефти и нефтепродуктов Союза, поощрению и защите взаимных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транспортной инфраструктуры.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XII. Акты, регулирующие общие рынки нефти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нефтепродуктов Союза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Систему актов, регулирующих общие рынки нефти и нефтепродуктов Союза,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 в рамках Союза о формировании общих рынков нефти и нефтепродуктов Союза, содержащий в том числе единые правила доступа к системам транспортировки нефти и нефтепродуктов, расположенным на территориях государств-членов, заключаемый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органов Союза, определяющие функционирование (деятельность) субъектов общих рынков нефти и нефтепродуктов Союза и разрабатываемые в соответствии с программой формирования общих рынков нефти и нефтепродуктов Союза,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и 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Договора.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XIII. Управление общими рынками нефти и нефтепродуктов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Союза и обеспечение их функционирования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формирования и развития общих рынков нефти и нефтепродуктов Союза осуществляется взаимодействие структур управления и обеспечения функционирования общих рынков нефти и нефтепродуктов Союза и субъектов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структур управления и обеспечения функционирования общих рынков нефти и нефтепродуктов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на регулирование рынков нефти и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общих рынков нефти и нефтепродуктов Союза (совет руководителей государственных органов государств-членов, рабочие группы, специальные комиссии), которые могут быть сформированы для обеспечения взаимодействия государственных органов государств-членов, участников общих рынков нефти и нефтепродуктов Союза и инфраструктурных организаций общих рынков нефти и нефтепродуктов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структур управления и обеспечения функционирования общих рынков нефти и нефтепродуктов Союза и субъектов общих рынков нефти и нефтепродуктов Союза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согласованных предложений по вопросам развития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мониторинга функционирования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и взаимодействие информационных систем, обеспечивающих функционирование общих рынков нефти и нефтепродуктов Союза, в том числе электронной системы, при осуществлении торговых операций участниками общих рынков нефти и нефтепродуктов Союза на биржевых торгах.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XIV. Этапы формирования общих рынков нефти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нефтепродуктов Союза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обеспечивают формирование общих рынков нефти и нефтепродуктов Союза в соответствии со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I (2016 - 2017 годы) - разработка и утверждение программы формирования общих рынков нефти и нефтепродуктов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II (2018 - 2023 годы) - выполнение мероприятий программы формирования общих рынков нефти и нефтепродуктов Союза, разработка единых правил доступа к системам транспортировки нефти и нефтепродуктов, расположенным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III (2024 год) - заключение и вступление в силу международного договора в рамках Союза о формировании общих рынков нефти и нефтепродуктов Союза, содержащего в том числе единые правила доступа к системам транспортировки нефти и нефтепродуктов, расположенным на территориях государств-членов.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