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6c3e" w14:textId="cf56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2 к Инструкции о порядке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июня 2016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01.01.2017 -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порядке заполнения декларации на товары, утвержденной Решением Комиссии Таможенного союза от 20 мая 2010 г. № 257,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разделе IV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кодами 8701 20 101, 8701 20 901 ТН ВЭД ЕАЭС в графе 3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«идентификационный номер устройства или системы вызова экстренных оперативных служб, которыми оборудовано транспортное средство (при наличии)***»;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позициях с кодами 8702, 8703, 8704 и 8705 ТН ВЭД ЕАЭС текст в графе 3 дополнить знаком «***»;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дополнить примечанием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Сведения о товарах, отмеченные знаком «***», подлежат указанию при помещении транспортных средств под таможенные процедуры выпуска для внутреннего потребления, временного ввоза (допуска), реимпорта и свободной таможенной зоны.».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2017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