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f5a9" w14:textId="c2af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органов исполнительной власти государств – членов Евразийского экономического союза, уполномоченные представители которых включаются в состав Консультативного комитета по взаимодействию контролирующих органов на таможенной границе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августа 2016 года № 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Пункт 4 раздела V перечня органов исполнительной власти государств – членов Евразийского экономического союза, уполномоченные представители которых включаются в состав Консультативного комитета по взаимодействию контролирующих органов на таможенной границе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декабря 2013 г. № 283, исключить.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