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5cc7" w14:textId="6b05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Кыргызской Республикой обязательств в рамках функционирования 
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сентября 2016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о результатах мониторинга выполнения государствами – членами Евразийского экономического союза обязательств в рамках функционирования внутреннего рынка,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Уведомить Кыргызскую Республику о необходимости исполнения подпункта 5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Договора о Евразийском экономическом союзе от 29 мая 2014 года при применении постановления Правительства Кыргызской Республики от 30 июня 2015 г. № 427 «Об утверждении формы и порядка представления талона о прохождении государственного контроля».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Кыргызской Республики проинформировать Евразийскую экономическую комиссию о мерах, направленных на исполнение указанных в пункте 1 настоящего Решения положений Договора о Евразийском экономическом союзе от 29 мая 2014 года, в течение 10 календарных дней с даты вступления настоящего Решения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