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758f" w14:textId="3887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лабораторного обеспечения карантинных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декабря 2016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ff0000"/>
          <w:sz w:val="28"/>
        </w:rPr>
        <w:t>   Решение вступает в силу 01.07.2017 - сайт Евразийского экономического союза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лабораторного обеспечения карантинных фитосанитарных мер, утвержденный Решением Коллегии Евразийской экономической комиссии от 10 мая 2016 г. № 41,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 тексту слова «о карантинном фитосанитарном состоянии подкарантинной продукции (подкарантинного груза, подкарантинного материала, подкарантинного товара)» заменить словами «карантинной фитосанитарной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 карантинном фитосанитарном состоянии подкарантинной продукции (подкарантинных грузов, подкарантинных материалов, подкарантинных товаров)» заменить словами «карантинной фитосанитарной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Заключение карантинной фитосанитарной экспертизы используется:».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июля 2017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