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eaf1" w14:textId="603e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3 ноября 2016 года № 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108 «О реализации Соглашения о единых принципах и правилах обращения лекарственных средств в рамках Евразийского экономического союза» Совет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реестра зарегистрированных лекарственных средств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базы данных лекарственных средств, не соответствующих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единой информационной базы данных по нежелательным реакциям (действиям) на лекарственные препараты, включая сообщения о неэффективности лекарственных препаратов, выявленным на территориях государств – членов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единой информационной базы данных по лекарственным препаратам с приостановленными регистрационными удостоверениями, отозванным с рынка или запрещенным к медицинскому применению на территориях государств – членов Евразийского экономического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>, подписанного 2 декабря 2015 года,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84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единого реестра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 Евразийского экономического союза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определяет процедуру формирования и ведения единого реестра зарегистрированных лекарственных средств Евразийского экономического союза (далее – единый реестр).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разработан в целях обеспечения единого учета лекарственных средств, зарегистрированных в порядке, установленном Евразийской экономической комиссией (далее – Комиссия), и предоставления неограниченному кругу лиц сведений о лекарственных средствах, выпускаемых в обращение на общем рынке Евразийского экономического союза (далее –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Порядка используются понятия, приведенные в правилах регистрации и экспертизы лекарственных средств для медицинского применения, утверждаемых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– правила регистрации и экспертизы лекарственных средств).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Единый реестр является общим информационным ресурсом, содержащим сведения о лекарственных препаратах, зарегистрированных в соответствии с правилами регистрации и экспертизы лекарственных средств, формируемым с использованием средств интегрированной информационной системы Союза (далее – интегрированная система) на основе информационного взаимодействия между уполномоченными органами (экспертными организациями) государств – членов Союза в сфере обращения лекарственных средств (далее соответственно – уполномоченные органы (экспертные организации), государства-члены), а также между уполномоченными органами (экспертными организациями) 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Единый реестр формируется и ведется Комиссией на основе сведений, представляемых в электронном виде уполномоченными органами (экспертными организациями) в соответствии с правилами регистрации и экспертизы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между уполномоченными органами (экспертными организациями), а также между уполномоченными органами (экспертными организациями) и Комиссией в процессе формирования, ведения и использования единого реестра осуществляется путем реализации соответствующего общего процесса в рамках Союза средствами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Формирование и ведение единого реестра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Комиссией от уполномоченных органов (экспертных организаций) актуальных сведений о лекарственных средствах, прошедших регистрацию в соответствии с правилами регистрации и экспертизы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включение Комиссией сведений, представленных уполномоченными органами (экспертными организациями), в единый реестр;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Комиссией сведений, содержащихся в едином реестре, на информационном портале Союза в информационно-телекоммуникационной сети «Интернет»;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актуализацию Комиссией сведений, содержащихся в едином реестре;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сведений, содержащихся в едином реестре;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доступа к сведениям, содержащимся в едином реестре.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(экспертные организации) несут ответственность за достоверность сведений, представляемых для включения (актуализации)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Единый реестр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6-значный порядковый номер регистрационного удостоверения лекарственного препарата, формируемый в интегрированной системе по запросу уполномоченного органа (экспертной организации) референтного государства и присвоенный референтным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наименования референтного государства, государств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дата регистрации лекарственного препарата референтным государством и даты регистрации лекарственного препарата государствами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истечения срока действия регистрационного удостоверения лекарственного препарата (для бессрочных регистрационных удостоверений указывается слово «бессрочно»);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дата подтверждения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дата внесения изменений (переоформления) в регистрационное удостоверение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торговое наименование лекарственного препарата в референтном государстве и торговые наименования лекарственного препарата в государствах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международное непатентованное наименование или при его отсутствии общепринятое наименование, либо группировочное наименование, либо химическое наименование активной фармацевтической субстанции лекарственного препарата (для комбинированных лекарственных средств через знак «+» указываются наименования активных фармацевтических субстанций (если их в составе 3 и менее), если в составе более 3 активных фармацевтических субстанций, их наименования не указываются);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лекарственная форма лекарственного препарата;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дозировка, концентрация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форма выпуска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информация о производителе лекарственного препарата (названия и адреса производственных площадок, участвующих в производстве лекарственного препарата);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наименование и адрес держателя регистрационного удостоверения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код анатомо-терапевтическо-химической классификации (АТХ);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срок годности (хранения)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условия отпуска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общая характеристика лекарственного препарата для референтного государства и для государств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инструкция по медицинскому применению (листок-вкладыш) лекарственного препарата для референтного государства и для государств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заключительный экспертный отчет по оценке безопасности, эффективности и качества (за исключением конфиденциальных данных);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нормативный документ по качеству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макеты упаковок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наименование активной фармацевтической субстанции, используемой при производстве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наименование и адрес производителя активной фармацевтической субстанции, используемой при производстве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особые условия регистрации лекарственного препарата, а также предельные сроки их выполнения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план управления рисками, согласованный уполномоченным органом (экспертной организацией)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иные особые характеристики лекарственного препарата: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оригинальный или воспроизведенный, гибридный лекарственный препарат, биоаналог, хорошо изученный;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растительный, гомеопатический, радиофармацевтический, высокотехнологичный, иммунологический, препарат плазмы крови, биотехнологический;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отнесение к контролируемым лекарственным средствам (с указанием государства-члена, в котором данное лекарственное средство находится под контролем);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к орфанным препаратам (с указанием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государства-члена, в котором данный препарат признается орфанным).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отмены действия (аннулирования) регистрационного удостоверения лекарственного препарата соответствующие сведения в течение 3 рабочих дней с даты отмены действия (аннулирования) с указанием этой даты передаются уполномоченными органами (экспертными организациями) в Комиссию для включения в единый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Уполномоченные органы (экспертные организации) уведомляют друг друга об отмене действия (аннулировании) регистрационного удостоверения лекарственного препарата с использованием средств интегрированной системы в течение 3 рабочих дней с даты отмены действия (аннулирования).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Сведения, содержащиеся в едином реестре, являются общедоступными, за исключением сведений, указанных в подпунктах 20 и 21 пункта 7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сведений, содержащихся в едином реестре, по запросам заинтересованных лиц осуществляется уполномоченными органами (экспертными организациями).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регистрации лекарственных препаратов и выполнении иных процедур, связанных с регистрацией, предусмотренных правилами регистрации и экспертизы лекарственных средств, уполномоченными органами (экспертными организациями)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использованием средств интегрированной системы осуществляется обмен следующими сведениями и документами: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 заявления о регистрации лекарственного препарата (о подтверждении регистрации (перерегистрации), о внесении изменений (переоформлении) в регистрационное досье лекарственного препарата, в том числе в целях приведения в соответствие с правилами регистрации и экспертизы лекарственных средств регистрационного досье лекарственного препарата, зарегистрированного в государствах-членах до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лекарственных средств в рамках Евразийского экономического союза от 23 декабря 2014 года, или лекарственного препарата, зарегистрированного в соответствии с законодательством государств-членов после вступления в силу указанного Соглашения, до 31 декабря 2020 г.), формируемый в интегрированной системе по запросу уполномоченного органа (экспертной организации) референтного государства и присвоенный референтным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регистрационное досье лекарственного препарата или досье по внесению изменений (переоформлению) в регистрационное досье лекарственного препарата в соответствии с правилами регистрации и экспертизы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нормативный документ по качеству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макеты упаковок лекарственного препарата для референтного государства и государств признания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экспертные заключения уполномоченных органов (экспертных организаций), подготовленные в соответствии с правилами регистрации и экспертизы лекарственных средств, включая протоколы лабораторных испытаний;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запросы уполномоченных органов (экспертных организаций) о представлении дополнительных сведений, направленные заявителю в процессе регистрации или выполнения иных процедур, связанных с регистрацией, и ответы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запросы уполномоченных органов (экспертных организаций) государств признания, направленные в уполномоченный орган (экспертную организацию) референтного государства, и ответы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(включая отчеты) о связанных с лекарственным препаратом фармацевтических инспекциях, проведенных фармацевтическими инспекторатами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информация об этапах рассмотрения регистрационного досье лекарственного препарата или досье по внесению изменений (переоформлению) в регистрационное досье лекарственного препарата в формате общего технического документа в соответствии с правилами регистрации и экспертизы лекарственных средств, фактах подготовки экспертных заключений и протоколов испытаний, указанных в подпункте 5 настоящего пункта, фактах направления запросов и получения ответов на них в соответствии с подпунктами 6 и 7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Уполномоченные органы (экспертные организации) представляют в Комиссию с использованием средств интегрированной системы сведения, указанные в подпунктах 1 и 9 пункта 12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разногласий в рамках экспертного комитета по лекарственным средствам уполномоченные органы (экспертные организации) по запросу Комиссии представляют с использованием средств интегрированной системы все сведения, указанные в пункте 12 настоящего Порядка.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обеспечивает защиту от несанкционированного доступа информации, полученной в соответствии с настоящим пунктом.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Сведения, содержащиеся в подпунктах 20 и 21 пункта 7 настоящего Порядка и подпунктах 2 – 8 пункта 12 настоящего Порядка, не подлежат опубликованию и доступны только для уполномоченных органов (экспертных организаций) 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Уполномоченные органы в течение не менее чем 20 лет с даты подачи заявления о регистрации лекарственного препарата обеспечивают сохранность и представление с использованием средств интегрированной системы по запросу уполномоченных органов (экспертных организаций) других государств-членов и Комиссии следующих сведений: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регистрационные досье лекарственных препаратов, включая актуальные, первоначальные и промежуточные редакции входящих в них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экспертные заключения уполномоченных органов (экспертных организаций), подготовленные в соответствии с правилами регистрации и экспертизы лекарственных средств.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84     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единой информационной базы данных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не соответствующих требованиям</w:t>
      </w:r>
      <w:r>
        <w:br/>
      </w:r>
      <w:r>
        <w:rPr>
          <w:rFonts w:ascii="Times New Roman"/>
          <w:b/>
          <w:i w:val="false"/>
          <w:color w:val="000000"/>
        </w:rPr>
        <w:t>
по качеству, а также фальсифицированных и (или) контрафактных</w:t>
      </w:r>
      <w:r>
        <w:br/>
      </w:r>
      <w:r>
        <w:rPr>
          <w:rFonts w:ascii="Times New Roman"/>
          <w:b/>
          <w:i w:val="false"/>
          <w:color w:val="000000"/>
        </w:rPr>
        <w:t>
лекарственных средств, выявленных на территориях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Евразийского экономического союза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определяет правила формирования и ведения единой информационной базы данных лекарственных средств, не соответствующих требованиям по качеству, а также фальсифицированных и (или) контрафактных лекарственных средств, выявленных на территориях государств – членов Евразийского экономического союза (далее соответственно – единая база данных,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Единая база данных является общим информационным ресурсом, содержащим сведения о лекарственных средствах, в отношении которых уполномоченными органами государств-членов в сфере здравоохранения (далее – уполномоченные органы) принято решение об изъятии из обращения на территории Союза в связи с несоответствием требованиям нормативного документа по качеству, фальсификацией и (или) контрафактным характером их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база данных формируется с использованием средств интегрированной информационной системы Союза (далее – интегрированная система) на основе информационного взаимодействия между уполномоченными органами, а также между уполномоченными органами и Евразийской экономической комиссией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Единая база данных формируется и ведется Комиссией на основе сведений, представляемых в электронном виде уполномоченными органами в соответствии с порядком взаимодействия государств-членов по выявлению фальсифицированных, контрафактных и (или) недоброкачественных лекарственных средств, утверждаемым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между уполномоченными органами, а также между уполномоченными органами и Комиссией в процессе формирования, ведения и использования единой базы данных осуществляется путем реализации соответствующего общего процесса в рамках Союза средствами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Формирование и ведение единой базы данных включают в себя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получение Комиссией от уполномоченных органов актуальных сведений о лекарственных средствах, в отношении которых уполномоченными органами принято решение об изъятии из обращения на территории Союза в связи с несоответствием требованиям по качеству, фальсификацией и (или) контрафактным характером их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включение Комиссией сведений, представленных уполномоченными органами, в единую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опубликование сведений, содержащихся в единой базе данных на информационном портале Союза в информационно-телекоммуникационной сети «Интернет»;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актуализация сведений единой базы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хранение сведений единой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предоставление заинтересованным лицам доступа к сведениям единой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Уполномоченные органы несут ответственность за достоверность сведений, представляемых для внесения в единую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лекарственных препаратах, в отношении которых уполномоченным органом принято решение об их изъятии из обращения на территории Союза в связи с несоответствием требованиям по качеству, фальсификацией и (или) контрафактным характером их происхождения, передаются уполномоченным органом в Комиссию для включения в единую базу данных на основании решения уполномоченного органа об изъятии лекарственного средства из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Единая база данных должна содержать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для лекарственного средства (включая фармацевтическую субстанцию), не соответствующего требованиям по качеству (недоброкачественного лекарственного средства):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государства-члена, на территории которого выявлена серия (партия) недоброкачественного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торговое наименование лекарственного средства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непатентованное наименование, а при его отсутствии – общепринятое или группировочное наименование либо химическое наименование активной фармацевтической субстанции лекарственного препарата (для комбинированных лекарственных средств через знак «+» указываются наименования активных фармацевтических субстанций (если их в составе 3 и менее),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более 3 активных фармацевтических субстанций, их наименования не указываются);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лекарственная форма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дозировка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выпуска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серии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производства лекарственного средства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(месяц) истечения срока годности лекарственного средства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серии (партии) лекарственного средства, указанный в документе, подтверждающем проведение испытаний качества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государства, на территории которого находится производитель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держателя регистрационного удостоверения (в соответствии со сведениями, содержащимися в едином реестре зарегистрированных лекарственных средств Евразийского экономического союза);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выявленного недоброкачественного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организации, в которой было выявлено недоброкачественное лекарственное средство (оптовый склад, организация здравоохранения, аптека и др.), либо наименование таможенного органа, выявившего недоброкачественное лекарственное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поставщика (если известно);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государства, на территории которого находится поставщик (если известно);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показателей, установленных в нормативном документе по качеству, по которым выявлены несоответствия;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действия, предпринятые уполномоченным органом, в компетенцию которого входит государственный надзор (контроль) за лекарственными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для фальсифицированного и (или) контрафактного лекарственного средства (включая фармацевтические субстанции):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государства-члена, на территории которого выявлена серия (партия)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торговое наименование лекарственного препарата, под которым был выявлен фальсифицированный и (или) контрафактный лекарственный препарат;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лекарственная форма фальсифицированного и (или) контрафактного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дозировка фальсифицированного и (или) контрафактного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выпуска фальсифицированного и (или) контрафактного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непатентованное наименование, а при его отсутствии – общепринятое или группировочное наименование либо химическое наименование активной фармацевтической субстанции лекарственного препарата (для комбинированных лекарственных средств через знак «+» указываются наименования активных фармацевтических субстанций (если их в составе 3 и менее), если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 более 3 активных фармацевтических субстанций, их наименования не указываются);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производителя, указанного на упаковке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государства, на территории которого находится производитель, указанный на упаковке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серии лекарственного средства, указанный на упаковке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производства, указанная на упаковке фальсифицированного и (или) контрафактного лекарственного средства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(месяц) истечения срока годности, указанная на упаковке фальсифицированного и (или) контрафактного лекарственного средства (если известно);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фотография упаковки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выявленного фальсифицированного и (или) контрафактного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организации, в которой было выявлено фальсифицированное и (или) контрафактное лекарственное средство (оптовый склад, организация здравоохранения, аптека и др.), либо наименование таможенного органа, выявившего фальсифицированное и (или) контрафактное лекарственное средство;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поставщика (если известно);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государства, на территории которого находится поставщик (если известно);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признаков фальсификации и (или) контрафактного происхождения лекарственного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действия, предпринятые уполномоченным органом, в компетенцию которого входит государственный контроль (надзор) в сфере обращения лекарственных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Представление указанных сведений уполномоченными органами в Комиссию осуществляется в срок, не превышающий 3 рабочих дней со дня принятия решения уполномоченного органа о признании лекарственного средства не соответствующим требованиям по качеству (недоброкачественным), фальсифицированным и (или) контрафактным.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 использованием средств интегрированной системы направляют друг другу оперативные уведомления в случаях, предусмотренных порядком взаимодействия государств-членов по выявлению контрафактных, фальсифицированных и (или) недоброкачественных лекарственных средств, утверждаемым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лекарственном средстве подлежат исключению из единой базы данных в срок, не превышающий 3 рабочих дней со дня получения Комиссией от уполномоченных органов сведений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отмена уполномоченным органом своего решения об изъятии лекарственного препарата из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признание судебным органом государства-члена неправомерности решения уполномоченного органа о признании лекарственного средства не соответствующим требованиям по качеству (недоброкачественным), фальсифицированным и (или) контрафактным.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представляют в Комиссию сведения о лекарственных препаратах, подлежащих исключению из единой базы данных, в срок, не превышающий 3 рабочих дня со дня принятия соответствующего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Сведения, содержащиеся в единой базе данных, являются открытыми и общедоступными.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Предоставление по запросам заинтересованных лиц сведений, содержащихся в единой базе данных, в том числе в электронном виде, осуществляется уполномоченным органом.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84     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единой информационной базы данных по</w:t>
      </w:r>
      <w:r>
        <w:br/>
      </w:r>
      <w:r>
        <w:rPr>
          <w:rFonts w:ascii="Times New Roman"/>
          <w:b/>
          <w:i w:val="false"/>
          <w:color w:val="000000"/>
        </w:rPr>
        <w:t>
нежелательным реакциям (действиям) на лекарственные препараты,</w:t>
      </w:r>
      <w:r>
        <w:br/>
      </w:r>
      <w:r>
        <w:rPr>
          <w:rFonts w:ascii="Times New Roman"/>
          <w:b/>
          <w:i w:val="false"/>
          <w:color w:val="000000"/>
        </w:rPr>
        <w:t>
включая сообщения о неэффективности лекарственных препаратов,</w:t>
      </w:r>
      <w:r>
        <w:br/>
      </w:r>
      <w:r>
        <w:rPr>
          <w:rFonts w:ascii="Times New Roman"/>
          <w:b/>
          <w:i w:val="false"/>
          <w:color w:val="000000"/>
        </w:rPr>
        <w:t>
выявленным на территориях государств – членов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определяет правила формирования и ведения единой информационной базы данных по нежелательным реакциям (действиям) на лекарственные препараты, включая сообщения о неэффективности лекарственных препаратов, выявленным на территориях государств – членов Евразийского экономического союза (далее соответственно – единая база данных,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Единая база данных является общим информационным ресурсом, формируемым с использованием интегрированной информационной системы Союза (далее – интегрированная система) на основе информационного взаимодействия между уполномоченными органами государств-членов (далее – уполномоченные органы), уполномоченными органами и Евразийской экономической комиссией (далее – Комиссия), содержащим: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сведения по выявленным на территориях государств-членов серьезным нежелательным реакциям (действиям) на лекарственные препараты, оцененным как валидные;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сообщения о неэффективности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Единая база данных формируется и ведется Комиссией на основе сведений, представляемых в электронном виде уполномоченными органами в соответствии с правилами надлежащей практики фармаконадзора, утверждаемыми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указанных сведений уполномоченными органами осуществляется в срок, не превышающий 3 рабочих дней со дня, когда такие сведения были получены.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 использованием средств интегрированной системы направляют друг другу оперативные уведомления в случаях, предусмотренных правилами надлежащей практики фармаконадзора.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между уполномоченными органами, а также между уполномоченными органами и Комиссией в процессе формирования, ведения и использования единой базы данных при выявлении серьезных непредвиденных нежелательных реакций (действий) или жизнеугрожающих случаев неэффективности лекарственных препаратов осуществляется путем реализации соответствующего общего процесса в рамках Союза средствами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Формирование и ведение единой базы данных включают в себя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получение Комиссией от уполномоченных органов актуальных сведений о выявленных нежелательных реакциях (действиях) на лекарственные препараты, включая сообщения о неэффективности лекарственных препаратов, включение сведений, представленных уполномоченными органами, в единую базу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опубликование Комиссией сведений, содержащихся в единой базе данных, на информационном портале Союза в информационно-телекоммуникационной сети «Интернет»;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актуализация Комиссией сведений единой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хранение сведений единой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защита сведений, содержащихся в единой базе данных, от несанкционированного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предоставление доступа к сведениям единой базы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включения в единую базу данных уполномоченными органами представляются сведения о всех выявленных на территориях государств-членов серьезных нежелательных реакциях на лекарственные препараты, а также сообщения о жизнеугрожающих случаях неэффективности лекарственных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Единая база данных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торговое наименование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лекарственная форма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дозировка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форма выпуска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номер серии лекарственного препарата, указанный на упаковке лекарственного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наименование производителя лекарственного препарата, отвечающего за его выпуск;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сведения о выявленных нежелательных реакциях на лекарственные препараты, включая сообщения о неэффективности лекарственных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сведения в форме индивидуальных сообщений о нежелательных реакциях на лекарственные препараты;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сведения в электронном виде в формате, соответствующем Руководству E2B Международной конференции по гармонизации технических требований к регистрации лекарственных средств для медицинского применения «Управление данными по клинической безопасности – элементы данных для передачи сообщений об индивидуальных случаях нежелательных реакций».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2016 г. № 84     </w:t>
      </w:r>
    </w:p>
    <w:bookmarkEnd w:id="10"/>
    <w:bookmarkStart w:name="z4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единой информационной базы данных</w:t>
      </w:r>
      <w:r>
        <w:br/>
      </w:r>
      <w:r>
        <w:rPr>
          <w:rFonts w:ascii="Times New Roman"/>
          <w:b/>
          <w:i w:val="false"/>
          <w:color w:val="000000"/>
        </w:rPr>
        <w:t>
по лекарственным препаратам с приостановленными</w:t>
      </w:r>
      <w:r>
        <w:br/>
      </w:r>
      <w:r>
        <w:rPr>
          <w:rFonts w:ascii="Times New Roman"/>
          <w:b/>
          <w:i w:val="false"/>
          <w:color w:val="000000"/>
        </w:rPr>
        <w:t>
регистрационными удостоверениями, отозванным с рынка</w:t>
      </w:r>
      <w:r>
        <w:br/>
      </w:r>
      <w:r>
        <w:rPr>
          <w:rFonts w:ascii="Times New Roman"/>
          <w:b/>
          <w:i w:val="false"/>
          <w:color w:val="000000"/>
        </w:rPr>
        <w:t>
или запрещенным к медицинскому применению на территориях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Евразийского экономического союза</w:t>
      </w:r>
    </w:p>
    <w:bookmarkEnd w:id="11"/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2014 года и определяет правила формирования и ведения единой информационной базы данных по лекарственным препаратам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приостановленными регистрационными удостоверениями, отозванным с рынка или запрещенным к медицинскому применению на территориях государств – членов Евразийского экономического союза (далее соответственно – единая база данных, государства-члены, Союз).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Единая база данных является общим информационным ресурсом, содержащим сведения о лекарственных препаратах, в отношении которых уполномоченным органом государства-члена в сфере обращения лекарственных средств (далее – уполномоченный орган) принято решение о приостановлении действия регистрационных удостоверений, отзыве с рынка или запрещении к медицинскому применению на территориях государств-членов (далее – решение уполномоченного органа), формируемым с использованием средств интегрированной информационной системы Союза (далее – интегрированная система) на основе информационного взаимодействия между уполномоченными органами, а также между уполномоченными органами и Евразийской экономической комиссией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Единая база данных формируется и ведется Комиссией на основе представляемых уполномоченными органами в электронном виде сведений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указанных сведений уполномоченными органами осуществляется в срок, не превышающий 3 рабочих дней со дня принятия соответствующего решения уполномоченного органа или получения им информации об отзыве лекарственного препарата производителем, держателем регистрационного удостоверения либо вступления в силу решения судебного органа, указанного в подпункте «б» пункта 8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с использованием средств интегрированной системы уведомляют друг друга о принятии ими решения в течение 3 рабочих дней со дня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между уполномоченными органами, а также между уполномоченными органами и Комиссией в процессе формирования, ведения и использования единой базы данных, а также при отзыве лекарственных препаратов с рынка или запрете их медицинского применения в связи с вопросами безопасности осуществляется путем реализации соответствующего общего процесса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рамках Союза средствами интегрированной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Формирование и ведение единой базы данных включают в себя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получение Комиссией от уполномоченных органов актуальных сведений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опубликование Комиссией сведений, содержащихся в единой базе данных, на информационном портале Союза в информационно-телекоммуникационной сети «Интернет»;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хранение сведений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 государств-членов, в единой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предоставление доступа к содержащимся в единой базе данных сведениям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решения уполномоченного органа сведения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 государств-членов, передаются уполномоченными органами в Комиссию для включения в единую базу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Единая база данных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номер реестровой записи в едином реестре зарегистрированных лекарственных средств Союза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дата регистрации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государств-членов, и его регистрационный номер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торговое наименование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лекарственная форма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дозировка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форма выпуска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наименование производителя, отвечающего за выпуск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наименование государства производства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номер решения уполномоченного органа и дата его принятия;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причина приостановления действия регистрационного удостоверения, отзыва с рынка или запрещения лекарственного препарата к медицинскому применению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количество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государств-членов, в отношении которого принято решение уполномоченного органа (серия, партия, полное прекращение оборота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номера серий и (или) партий лекарственного препарата с приостановленным регистрационным удостоверением, отозванного с рынка или запрещенного к медицинскому применению на территориях государств-членов, в отношении которого принято решение уполномоченного органа (если такое решение принималось в отношении отдельных серий, партий);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электронный образ решения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наименование держателя регистрационного удостоверения или юридического лица, на имя которого выдано регистрационное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лекарственных препаратах с приостановленными регистрационными удостоверениями, отозванных с рынка или запрещенных к медицинскому применению на территориях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государств-членов, подлежат исключению из единой базы данных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отмена уполномоченным органом своего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признание судебным органом государства-члена неправомерности решения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принятии уполномоченным органом решения об исключении сведений о лекарственном препарате с приостановленным регистрационным удостоверением, отозванном с рынка или запрещенном к медицинскому применению на территориях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государств-членов, из единой базы данных соответствующие сведения передаются в Комиссию для включения их в единую базу данных в срок, не превышающий 3 рабочих дней со дня принятия этого решения либо вступления в силу решения судебного органа государства-члена, указанного в подпункте «б» пункта 8 настоящего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Сведения, содержащиеся в единой базе данных, являются открытыми и общедоступными.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по запросам заинтересованных лиц сведений, содержащихся в единой базе данных, в том числе в электронном виде, осуществляется уполномоченным органом.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