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ea0" w14:textId="b22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результатов инспектирования производства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единых принципах и правилах обращения лекарственных средств в рамках Евразийского экономического союза от 23 декабря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31 декабря 2020 г. (включительно) уполномоченные органы государств – членов Евразийского экономического союза при осуществлении государственной регистрации (перерегистрации, подтверждении регистрации, внесении изменений в регистрационное досье лекарственного препарата) лекарственных средств в соответствии с законодательством государства – члена Евразийского экономического союза взаимно признают документы, выданные уполномоченными органами государств – членов Евразийского экономического союза, подтверждающие соответствие производства лекарственных препаратов требованиям надлежащей производственной практики Евразийского экономического союза или для лекарственных препаратов, произведенных в государствах – членах Евразийского экономического союза, – требованиям надлежащей производственной практики государств – членов Евразийского экономического союза.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г. до 31 декабря 2025 г. (включительно) уполномоченные органы государств – членов Евразийского экономического союза при осуществлении перерегистрации, подтверждении регистрации, внесении изменений в регистрационное досье лекарственного препарата в соответствии с законодательством государства – члена Евразийского экономического союза взаимно признают документы, выданные уполномоченными органами государств – членов Евразийского экономического союза, подтверждающие соответствие производства лекарственных препаратов требованиям надлежащей производственной практики Евразийского экономического союза или для лекарственных препаратов, произведенных в государствах – членах Евразийского экономического союза, – требованиям надлежащей производственной практики государств – членов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04.09.2020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официального опубликования настоящего Решения.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