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c065" w14:textId="a96c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202 Таможенного кодекса Таможенного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О. Панкратов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Шувалов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165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части первой: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"спортивных мероприятий" дополнить словами "(включая соревнования и сопутствующие мероприятия, связанные с их организацией, проведением, освещением в средствах массовой информации, открытием, закрытием и подведением итогов соревнований, которые организованы или одобрены организаторами спортивных мероприятий)";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а также без применения мер нетарифного регулирования"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 "Товары, указанные в абзацах пятом, седьмом – девятом части третьей настоящего пункта, которые допускается помещать под специальную таможенную процедуру, помещаются под эту таможенную процедуру без применения мер нетарифного регулирования.";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части второй: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"использование которых предусмотрено правилами соревнований по отдельным видам спорта," исключить;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"в том числе" дополнить словом "товары";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а также" заменить словом "(включая";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"мероприятий" заменить словами "мероприятий), профессиональное оборудование для записи и освещения спортивных мероприятий в средствах массовой информации, компьютерное и телекоммуникационное оборудование, офисная техника, медицинские изделия, рекламное оборудование и материалы, униформа, продукты питания для собственного потребления иностранными организаторами спортивных мероприятий, вещателями, спортсменами и членами делегаций, моторные транспортные средства товарных позиций 8702 – 8705 единой Товарной номенклатуры внешнеэкономической деятельности Евразийского экономического союза";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часть пятую дополнить предложением следующего содержания: "В случаях, установленных законодательством государства-члена, на территории которого проводятся спортивные мероприятия, может быть установлен иной предельный срок нахождения товаров под специальной таможенной процедурой, который не может превышать 18 месяцев с даты окончания спортивных мероприятий, для организации и проведения которых предназначены эти товары.";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части седьмой: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"выданных уполномоченным органом и" исключить;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 "Перечень указанных документов определяется в соответствии с законодательством государства-члена, на территории которого проводятся спортивные мероприятия.";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часть восьмую после слова "процедуры" дополнить словами ", включая случаи и порядок признания таких товаров не находящимися под таможенным контролем,".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Дополнить пунктом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Товары, указанные в пункте 10 настоящего Перечня, предназначенные для использования при организации и проведении чемпионата мира по футболу FIFA 2018 года и (или) Кубка конфедераций FIFA 2017 года, а также чемпионата Европы по футболу UEFA 2020 года, помещаются под специальную таможенную процедуру в соответствии с пунктом 10 настоящего Перечня с учетом следующих особенностей.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товаров, предназначенных для целей, указанных в части первой настоящего пункта, под специальную таможенную процедуру допускается при условии, что декларантами указанных товаров выступают лица, перечень которых определяется в соответствии с законодательством государства-члена, на территории которого проводятся спортивные мероприятия, указанные в части первой настоящего пункта (далее в настоящем пункте – уполномоченные лица). Представление письменных подтверждений, предусмотренных частью четвертой пункта 10 настоящего Перечня, в отношении товаров, предназначенных для целей, указанных в части первой настоящего пункта, не требуется.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положения абзацев второго и шестого части третьей пункта 10 настоящего Перечня, допускается помещение под специальную таможенную процедуру следующих товаров, предназначенных для целей, указанных в части первой настоящего пункта: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игристое вино в количестве не более 127 тыс. бутылок вместимостью 0,75 литра для потребления участниками мероприятий, организованных Международной федерацией футбольных ассоциаций (Federation internationale de football association, FIFA), и в количестве не более 23 тыс. бутылок вместимостью 0,75 литра для потребления участниками мероприятий, организованных Союзом европейских футбольных ассоциаций (Union of European Football Associations, UEFA), с нанесенной на них надписью "не для продажи";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лекарственные препараты, включенные в раздел 2.12 (наркотические средства, психотропные вещества и их прекурсоры) единого перечня товаров, необходимые для оказания медицинской помощи спортсменам и членам делегаций. Перечень международных непатентованных наименований (названий) указанных лекарственных препаратов определяется в соответствии с законодательством государства-члена, на территории которого проводятся спортивные мероприятия, указанные в части первой настоящего пункта.   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уполномоченных лиц, которые могут выступать декларантами товаров, предназначенных для целей, указанных в абзацах втором и третьем части третьей настоящего пункта, может быть сокращен в соответствии с законодательством государства-члена, на территории которого проводятся спортивные мероприятия, указанные в части первой настоящего пункта.".   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