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aa30" w14:textId="6faa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совместной исследовательской группы по изучению вопроса о целесообразности заключения соглашения о свободной торговле с Республикой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формирование совместной исследовательской группы по изучению вопроса о целесообразности заключения соглашения о свободной торговле с Республикой Сингапур (далее – совместная исследовательская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представить в Евразийскую экономическую комиссию кандидатуры для участия в работе совместной исследовательской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сформировать в части представителей государств – членов Евразийского экономического союза и Евразийской экономической комиссии состав совместной исследовательской группы и проинформировать об этом Республику Сингапур.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