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723" w14:textId="68f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мая 2016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20.05.2016 -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Определить, что очередные заседания Евразийского межправительственного совета состоятся во второй декаде августа 2016 г. в городе Сочи Российской Федерации и 28 октября 2016 г. в городе Минске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