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5106" w14:textId="d38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структур и форматов предварительной информации о товарах, ввозимых на таможенную территорию Евразийского экономического союза железнодорожным и воздушным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августа 2016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1 октября 2016 г., но не ранее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года, применять структуру и формат предварительной информации о товарах, ввозимых на таможенную территорию Евразийского экономического союза железнодорожным транспортом (приложение к Рекомендации Коллегии Евразийской экономической комиссии от 10 ноября 2015 г. № 27 «Об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железнодорожным транспортом»), и структуру и формат предварительной информации о товарах, ввозимых на таможенную территорию Евразийского экономического союза воздушным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апреля 2016 г. № 5 «Об электронном взаимодействии при представлении предварительной информации о товарах, ввозимых на таможенную территорию Евразийского экономического союза воздушным транспортом»),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2016 г. № 12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структуры и форматы предварительной информации о</w:t>
      </w:r>
      <w:r>
        <w:br/>
      </w:r>
      <w:r>
        <w:rPr>
          <w:rFonts w:ascii="Times New Roman"/>
          <w:b/>
          <w:i w:val="false"/>
          <w:color w:val="000000"/>
        </w:rPr>
        <w:t>
товарах, ввозимых на таможенную территорию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железнодорожным и воздушным транспортом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структуре и формате предварительной информации о товарах, ввозимых на таможенную территорию Евразийского экономического союза железнодорожным транспортом (приложение к Рекомендации Коллегии Евразийской экономической комиссии от 10 ноября 2015 г. №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Перечень электронных форм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465"/>
        <w:gridCol w:w="2574"/>
        <w:gridCol w:w="8614"/>
      </w:tblGrid>
      <w:tr>
        <w:trPr>
          <w:trHeight w:val="555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7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1006209E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железнодорожным транспортом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PIRWInformationCU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urn:customs.ru:Information:CustomsDocuments:PIRWInformationCU:5.11.0»;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Предварительная информация о товарах, ввозимых на таможенную территорию Евразийского экономического союза железнодорожным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Пространство имен: urn:customs.ru:Information:CustomsDocuments:PIRWInformationCU:5.11.0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Префикс пространства имен: PIRWCU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Версия: 5.11.0.0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CategoryCust: urn:customs.ru:Categories:3.0.0».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структуре и формате предварительной информации о товарах, ввозимых на таможенную территорию Евразийского экономического союза воздушным транспортом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апреля 2016 г. №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Перечень электронных форм документов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572"/>
        <w:gridCol w:w="2530"/>
        <w:gridCol w:w="8540"/>
      </w:tblGrid>
      <w:tr>
        <w:trPr>
          <w:trHeight w:val="5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XML-документ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3006801E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информация о товарах, ввозимых на таможенную территорию Евразийского экономического союза воздушным транспортом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PIAirInformationCU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urn:customs.ru:Information:CustomsDocuments:PIAirInformationCU:5.11.0»;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Предварительная информация о товарах, ввозимых на таможенную территорию Евразийского экономического союза воздушным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Пространство имен: urn:customs.ru:Information:CustomsDocuments:PIAirInformationCU:5.11.0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Префикс пространства имен: pia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Версия: 5.11.0.0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CategoryCust: urn:customs.ru:Categories:3.0.0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