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47dda" w14:textId="ea47d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том VI Пояснений к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21 июня 2016 года № 13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Коллегия Евразийской экономической комиссии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18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11 июля 2016 г. № 53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моторных транспортных средств с электрическими двигателями, а также в некоторые решения Евразийской экономической комиссии и Высшего Евразийского экономического совета":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Применять Пояснения к единой Товарной номенклатуре внешнеэкономической деятельности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Рекомендации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12 марта 2013 г. № 4) с учетом следующего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группе 87 тома VI коды "8704 10 101 1 – 8704 90 000 0*"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ТН ВЭД ЕАЭС заменить кодами "8704 10 101 1 – 8704 90 000 9*"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ТН ВЭД ЕАЭС.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