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a6c6" w14:textId="616a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февраля 2017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первым статьи 3 и абзацем вторым статьи 4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утвержденный Решением Коллегии Евразийской экономической комиссии от 1 сентября 2015 г. № 112,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подпункт «б»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«полные наименования организаций, осуществляющих сборочное производство продукции организации-изготовителя и уполномоченных этой организацией-изготовителем на оформление электронных паспортов на собранную ими продукцию (далее – сборочные заводы),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пятый подпункта «а»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«наличие электронно-цифровой подписи у уполномоченного (уполномоченных) на подписание электронных паспортов транспортных средств, шасси транспортных средств должностного лица (должностных лиц) организации-изготовителя и (или) у должностного лица (должностных лиц) сборочного завода, уполномоченного этой организацией-изготовителем на оформление электронных паспортов на собранную им продукцию, – для организаций-изготовителей и (или) их сборочных заводов, осуществляющих оформление указанных электронных паспортов;».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утвержденный Решением Коллегии Евразийской экономической комиссии от 22 сентября 2015 г. № 122,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«б»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«б) организации – изготовители транспортных средств (шасси, машин), включенные в единый реестр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– единый реестр), в том числе организации, осуществляющие сборочное производство продукции организации-изготовителя и уполномоченные этой организацией-изготовителем на оформление электронных паспортов на собранную ими продукцию, сведения о которых вносятся организацией-изготовителем в единый реестр в качестве сведений об организациях, уполномоченных на оформление электронных паспортов на собранную продукцию (далее –  организации-изготовители);»;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пункт 5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дополнить подпунктом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сборочный завод и его адрес.»;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пункт 6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дополнить подпунктом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«13) в поле «сборочный завод и его адрес» – полное наименование организации, осуществляющей сборочное производство продукции организации-изготовителя и уполномоченной этой организацией-изготовителем на оформление электронных паспортов на собранную ею продукцию (далее – сборочный завод), ее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предпринимателя. В случае если изготовителем является транснациональная компания, имеющая несколько сборочных заводов, в том числе расположенных в разных странах, указывается наименование организации, являющейся сборочным заводом в отношении данного транспортного средства.».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