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e81b" w14:textId="a05e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техническому регулированию, применению санитарных, ветеринарных и фитосанитарных мер.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сентября 2012 г. № 161 "О Консультативном комитете по техническому регулированию, применению санитарных, ветеринарных и фитосанитарных мер";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26 марта 2013 г. № 56 "О внесении изменений в Решение Коллегии Евразийской экономической комиссии от 18 сентября 2012 г. № 161".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37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техническому регулированию, применению санитарных, ветеринарных и фитосанитарных мер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Консультативный комитет по техническому регулированию, применению санитарных, ветеринарных и фитосанитарных мер (далее – Комитет) создается при Коллегии Евразийской экономической комиссии (далее соответственно – Коллегия,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 является консультативным органом Комиссии, обеспечивающим подготовку предложений, рекомендаций и проведение консультаций по вопросам технического регулирования, стандартизации, аккредитации органов по оценке соответствия, обеспечения единства измерений и применения санитарных, ветеринарно-санитарных и карантинных фитосанитарных мер в рамках Союза.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Евразийского экономического союза (далее – Союз),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Комитета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Основными задачами Комитета являются: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подготовка для Комиссии предложений по следующим вопросам: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совершенствование актов, входящих в право Союза, в сферах технического регулирования, стандартизации, аккредитации органов по оценке соответствия, обеспечения единства измерений и применения санитарных, ветеринарно-санитарных и карантинных фитосанитарных мер в рамках Союза;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согласованных действий органов государственной власти государств – членов Союза, уполномоченных в сферах технического регулирования, стандартизации, здравоохранения, санитарно-эпидемиологического благополучия населения, ветеринарии, карантина растений, сельского хозяйства, обеспечения единства измерений в рамках Союза, аккредитации органов по оценке соответствия, уполномоченных на осуществление государственного контроля (надзора) за соблюдением требований технических регламентов Союза, а также уполномоченных на взаимодействие с Комиссией (далее соответственно – уполномоченные органы, государства-члены), при реализации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международных договоров и актов, составляющих право Союза, в сферах технического регулирования, стандартизации, аккредитации органов по оценке соответствия, обеспечения единства измерений и применения санитарных, ветеринарно-санитарных и карантинных фитосанитарных мер в рамках Союза;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состояния и направлений совершенствования нормативного правового регулирования в сферах технического регулирования, стандартизации, аккредитации органов по оценке соответствия, обеспечения единства измерений и применения санитарных, ветеринарно-санитарных и карантинных фитосанитарных мер в рамках Союза;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подготовка предложений по проектам актов по вопросам введения, применения, изменения или прекращения действия требований в сферах технического регулирования, стандартизации, аккредитации органов по оценке соответствия, обеспечения единства измерений и применения санитарных, ветеринарно-санитарных и карантинных фитосанитарных мер в рамках Союза, в том числе подготовка соответствующих проектов рекомендаций Комиссии;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подготовка для Комиссии предложений по проектам технических регламентов Союза (внесению изменений в них) и проектам актов в сферах технического регулирования, стандартизации, аккредитации органов по оценке соответствия, обеспечения единства измерений и применения санитарных, ветеринарно-санитарных и карантинных фитосанитарных мер в рамках Союза, в том числе обсуждение вопросов, вызывающих разногласия между уполномоченными органами по указанным проектам;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проведение консультаций с уполномоченными органами и подготовка для Комиссии рекомендаций по вопросам, включенным в перечень вопросов, по которым Коллегия Евразийской экономической комиссии обязана провести консультации в рамках Консультативного комитета по техническому регулированию, применению санитарных, ветеринарно-санитарных и карантинных фитосанитарных мер перед принятием решения Коллегии или Совета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7 (далее – перечень вопросов);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осуществление экспертизы актов органов Союза в области применения санитарных, ветеринарно-санитарных и карантинных фитосанитарных мер в рамках Союза на предмет их соответствия международным стандартам, решениям и рекомендациям в соответствии с Положением о едином порядке проведения экспертизы нормативных правовых актов в области применения санитарных, ветеринарных и фитосанитарных мер, утвержденным Решением Коллегии Евразийской экономической комиссии от 6 ноября 2012 г. № 212;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 рассмотрение иных вопросов в сферах технического регулирования, стандартизации, аккредитации органов по оценке соответствия, обеспечения единства измерений и применения санитарных, ветеринарно-санитарных и карантинных фитосанитарных мер в рамках Союза.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Состав Комитета формируется из руководителей (заместителей руководителей) уполномоченных органов на основании предложений государств-членов.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По предложениям государств-членов в состав Комитета могут включаться представители бизнес-сообществ, научных и общественных организаций, иные независимые эксперты (не более 3 человек от каждого государства-члена).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 Комитета утверждается распоряжением Коллегии Комиссии.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По предложениям уполномоченных органов и членов Комитета в заседаниях Комитета могут участвовать эксперты государств-членов, к компетенции которых отнесены вопросы по направлениям деятельности Комитета.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приглашению председателя Комитета в заседаниях Комитета могут участвовать должностные лица и сотрудники Комиссии, к компетенции которых отнесены рассматриваемые на заседании Комитета вопросы.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заседаниях Комитета также могут участвовать представители должностных лиц и сотрудников Комиссии, проводивших оценку регулирующего воздействия в отношении проектов актов Комиссии, планируемых для рассмотрения на заседании Комитета.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Председательствует на заседаниях Комитета и осуществляет общее руководство работой Комитета член Коллегии, к компетенции которого отнесены вопросы технического регулирования, применения санитарных, ветеринарно-санитарных и карантинных фитосанитарных мер (далее – председатель Комитета).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Председатель Комитета: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руководит деятельностью Комитета и организует работу по выполнению возложенных на Комитет задач;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утверждает по согласованию с членами Комитета, участвующими в заседании Комитета, повестку дня заседания Комитета и определяет дату, время и место его проведения;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ведет заседание Комитета;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подписывает протоколы заседаний Комитета;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информирует Коллегию и Совет Комиссии о выработанных Комитетом рекомендациях;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представляет Комитет на заседаниях Коллегии Комиссии и во взаимоотношениях с иными органами и организациями;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назначает ответственного секретаря Комитета.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Ответственный секретарь Комитета назначается по решению Комитета из числа должностных лиц Комиссии, к компетенции которых отнесены вопросы по направлениям деятельности Комитета.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Информация о назначении ответственного секретаря Комитета вносится в протокол заседания Комитета.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Ответственный секретарь Комитета: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обеспечивает подготовку проекта повестки дня заседания Комитета и представляет ее на утверждение председателю Комитета;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направляет членам Комитета проект повестки дня заседания Комитета и материалы к ней;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информирует членов Комитета о дате, времени и месте проведения заседания Комитета;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осуществляет контроль за подготовкой и представлением материалов к проекту повестки дня и заседанию Комитета;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обеспечивает ведение протокола заседания Комитета и представляет его для подписания председателю Комитета;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организует подготовку и направление членам Комитета итоговых документов Комитета, подготовленных по результатам заседания Комитета;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осуществляет контроль за исполнением протокольных решений Комитета;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з) выполняет по поручению председателя Комитета предусмотренные подпунктами "а" – "е" пункта 8 настоящего Положения функции. 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Подкомитеты, экспертные и рабочие группы Комитета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В Комитете по решению Комитета могут создаваться подкомитеты по следующим направлениям деятельности Комитета в части, не противоречащей Договору о Евразийском экономическом союзе от 29 мая 2014 года: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технические регламенты и стандарты;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обеспечение единства измерений;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аккредитация и оценка соответствия;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государственный контроль (надзор) за соблюдением требований технических регламентов Союза;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 санитарные меры;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 ветеринарно-санитарные меры;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карантинные фитосанитарные меры;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техническое регулирование в строительстве;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 иные направления деятельности Комитета.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При необходимости по решению Комитета при Комитете могут создаваться экспертные и рабочие группы для решения конкретных задач.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 Положения о подкомитетах, экспертных и рабочих группах, их составы и председатели утверждаются по решению Комитета на основе предложений уполномоченных органов и экспертов государств-членов. 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работы Комитета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Заседания Комитета проводятся по мере необходимости, но не реже 1 раза в квартал.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Решение о проведении заседания Комитета принимается председателем Комитета.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 Проект повестки дня заседания Комитета формируется по тематическим блокам на основании предложений председателя Комитета, а также предложений, поступивших от уполномоченных органов, и включает в себя, как правило, не более 10 вопросов. В проекте повестки дня заседания Комитета указываются дата, время и место проведения заседания Комитета.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Материалы к повестке дня заседания Комитета включают в себя: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справки по рассматриваемым вопросам;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проекты предлагаемых к рассмотрению документов (при наличии);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проекты протокольных решений;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проекты актов органов Союза (при необходимости);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необходимые справочные и аналитические материалы и прогнозы.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Ответственный секретарь Комитета не позднее чем за 30 календарных дней до даты проведения заседания Комитета направляет (в том числе в электронном виде посредством электронной рассылки на адреса электронной почты (за исключением документов, содержащих сведения, отнесенные в соответствии с законодательством государств-членов к государственной тайне (государственным секретам) или к сведениям ограниченного распространения)):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членам Комитета – проект повестки дня заседания Комитета (материалы к проекту повестки дня заседания Комитета размещаются на официальном сайте Союза в личных кабинетах членов Комитета);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правительства государств-членов – проект повестки дня заседания Комитета и материалы к ней;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органы государственной власти государств-членов, руководители (заместители руководителей) которых не являются членами Комитета, в случае, если к их компетенции отнесены вопросы, включенные в проект повестки дня заседания Комитета, – проект повестки дня заседания Комитета и материалы к ней в части вопросов, отнесенных к компетенции этих органов.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Комитета обеспечивает размещение на официальном сайте Союза проекта повестки дня заседания Комитета и справок по рассматриваемым вопросам.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 Члены Комитета вправе представить предложения о включении дополнительных вопросов в проект повестки дня заседания Комитета (с приложением материалов, указанных в пункте 17 настоящего Положения) не позднее чем за 15 календарных дней до даты проведения заседания Комитета. Предложения, поступившие позднее указанного срока, включаются в проект повестки дня следующего заседания Комитета. Информация о включении в проект повестки дня заседания Комитета дополнительных вопросов направляется ответственным секретарем Комитета членам Комитета не позднее 10 календарных дней до даты проведения заседания Комитета.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 Члены Комитета могут рекомендовать снять вопрос с рассмотрения Комитетом с приведением соответствующих обоснований, если, по их мнению, данный вопрос требует дополнительной проработки.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Заседания Комитета проводятся, как правило, в помещениях Комиссии. Организационно-техническое обеспечение деятельности заседаний Комитета, проводимых в помещениях Комиссии, осуществляется Комиссией.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органов. В этом случае принимающее государство-член оказывает содействие в организации и проведении заседания Комитета.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предложениям председателя Комитета и членов Комитета заседания Комитета могут проводиться в режиме видеоконференции.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Заседание Комитета признается правомочным, если в нем принимает участие не менее половины общего числа членов Комитета, при этом обеспечивается представительство от каждого из государств-членов.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Комитета участвуют в заседаниях Комитета лично.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исключительном случае, если присутствие члена Комитета на заседании Комитета невозможно, он вправе не позднее чем за 2 рабочих дня до даты проведения заседания Комитета представить председателю Комитета свою позицию по рассматриваемым вопросам в письменной форме и (или) направить уполномоченное должностное лицо уполномоченного органа для участия в заседании Комитета без права голоса.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 По решению председателя Комитета голосование по отдельным вопросам, требующим оперативного рассмотрения, может быть проведено в заочной форме. В этом случае ответственный секретарь Комитета направляет членам Комитета в электронном виде материалы, предусмотренные пунктом 17 настоящего Положения. Позиции членов Комитета по рассматриваемым вопросам представляются в письменной форме председателю Комитета в течение 10 рабочих дней с даты получения указанных материалов.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голосования, проведенного в заочной форме, оформляются протоколом, в котором фиксируются позиции членов Комитета, не позднее 10 рабочих дней с даты получения председателем Комитета последнего письма с информацией о позиции члена Комитета по рассматриваемым вопросам.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Решения Комитета принимаются простым большинством голосов участвующих в заседании членов Комитета. При голосовании независимо от числа членов Комитета от каждого государства-члена каждое из государств-членов обладает 1 голосом.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Комитета обладают равными правами при обсуждении вопросов на заседании Комитета.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заседания Комитета оформляются протоколом, в котором фиксируются позиции членов Комитета.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подписывается председателем Комитета в день завершения заседания Комитета после его визирования членами Комитета, участвовавшими в заседании Комитета. При этом копии подписанного протокола представляются участвовавшим в заседании Комитета членам Комитета в этот же день.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проведения заседания Комитета в режиме видеоконференции ответственный секретарь Комитета обеспечивает направление проекта протокола заседания Комитета членам Комитета, участвовавшим в заседании Комитета, посредством электронной почты.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Комитета вправе в течение 2 рабочих дней с даты направления ответственным секретарем Комитета проекта протокола заседания Комитета представить ответственному секретарю Комитета свои предложения по проекту посредством электронной почты.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Комитета в течение 2 рабочих дней с даты получения предложений от членов Комитета обеспечивает доработку протокола заседания Комитета с учетом поступивших предложений и его представление для подписания председателю Комитета.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проведения заседания Комитета в режиме видеоконференции протокол заседания Комитета подписывается председателем Комитета в течение 7 рабочих дней с даты проведения заседания Комитета.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 В случае если у члена Комитета имеется особое мнение по рассматриваемому Комиссией вопросу, оно излагается в письменной форме и прилагается к протоколу заседания Комитета.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Предложения членов Комитета не могут рассматриваться в качестве окончательной позиции государств-членов.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протоколу заседания Комитета также могут прилагаться предложения по проектам актов Комиссии, справочные и аналитические материалы и соответствующие обоснования.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 Ответственный секретарь Комитета обеспечивает направление копий протокола заседания Комитета в правительства государств-членов, а также членам Комитета в течение 5 рабочих дней с даты подписания протокола председателем Комитета (в случае подписания протокола в день заседания Комитета) и в течение 10 рабочих дней с даты подписания протокола председателем Комитета (в случае проведения заседания Комитета в режиме видеоконференции). Лицам, приглашенным к участию в заседании Комитета по предложению председателя Комитета, могут направляться копия протокола заседания Комитета или выписка из него.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обеспечивает размещение протокола заседания Комитета на официальном сайте Союза.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Протоколы заседаний Комитета хранятся у ответственного секретаря Комитета.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 Комитет может рекомендовать снять вопрос с рассмотрения Коллегией Комиссии с приведением соответствующих обоснований, в том числе с указанием процедур дальнейшей его проработки.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 Расходы, связанные с участием в заседаниях Комитета членов Комитета и представителей уполномоченных органов, несут направляющие их уполномоченные органы.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Расходы, связанные с участием в заседаниях Комитета представителей бизнес-сообществ, научных и общественных организаций, иных независимых экспертов, указанные лица несут самостоятельно. 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