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c099" w14:textId="bcac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расчета макроэкономических показателей, определяющих устойчивость экономического развити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акроэкономических показателей, определяющих устойчивость экономического развития государств – членов Евразийского экономического союза, утвержденную Решением Коллегии Евразийской экономической комиссии от 25 июня 2013 г. № 14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Методику расчета макроэкономических показателей, определяющих устойчивость экономического развития государств – членов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– государства-члены)" заменить словами "(далее соответственно – показатели, государства-члены)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абзаце первом слова "макроэкономических показателей, определяющих устойчивость экономического развития государств-членов" заменить словом "показателей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абзацы второй и третий дополнить словами "(в процентах к валовому внутреннему продукту)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абзаце двенадцатом слова "денежный фонд" заменить словами "совокупность бюджетов подсекторов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абзаце семнадцатом слова "включающие в себя" заменить словами "относящиеся к подсекторам сектора государственного управления: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 абзаце девятнадцатом слова "макроэкономических показателей, определяющих устойчивость экономического развития этих государств," заменить словом "показателей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осле абзаца двадцать четвертого дополнить абзацем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Республике Армения – отсутствует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после абзаца двадцать шестого дополнить абзацем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Кыргызской Республике – Социальный фонд Кыргызской Республики, который включает в себя Пенсионный фонд, Государственный накопительный пенсионный фонд, Фонд обязательного медицинского страхования при Правительстве Кыргызской Республики и Фонд оздоровления трудящихся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 абзаце восьмом слова "Макроэкономический показатель, определяющий дефицит (профицит)" заменить словами "Показатель дефицита (профицита)", слово "продукту," заменить словом "продукту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 абзаце тринадцатом слово "макроэкономический" исключить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В абзацах двенадцатом и девя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акроэкономический" исключить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