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709" w14:textId="b1dd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2017 года № 67. Утратило силу решением Коллегии Евразийской экономической комиссии от 25 декабря 2018 года № 215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конкуренции и антимонопольному регулированию, ценовому регулированию и государственным (муниципальным) закупкам, утвержденное Решением Коллегии Евразийской экономической комиссии от 5 июля 2012 г. № 200,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2017 г. № 67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Положение о Консультативном комитете по конкуренции и антимонопольному регулированию, ценовому регулированию и государственным (муниципальным) закупкам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тексту слово "Стороны" в соответствующих числе и падеже заменить словами "государства-члены" в соответствующих числе и падеже.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и Единого экономического пространства (далее – Стороны)" заменить словами "Евразийского экономического союза (далее – государства-члены)".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договорами, решениями Высшего Евразийского экономического совета, Евразийского межправительственного совета, Комиссии, составляющими право Евразийского экономического союза, а также настоящим Положением.".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Подкомитет по конкурентной политике и антимонопольному регулированию осуществляет следующие функции: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проведение консультаций по наиболее актуальным вопросам правоприменительной практики, обмена информацией и по проблемам гармонизации законодательства государств-членов в сфере конкуренции и антимонопольного регулирования;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консультаций и подготовка по их результатам следующих документов, утверждаемых Комиссией: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и порядок наложения штрафов за нарушение общих правил конкуренции на трансграничных рынках;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оценки состояния конкуренции;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определения монопольно высоких (низких) цен;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применения правил конкуренции в различных отраслях экономики (при необходимости);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заявлений (материалов) о нарушении общих правил конкуренции на трансграничных рынках;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расследования нарушений общих правил конкуренции на трансграничных рынках;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дел о нарушении общих правил конкуренции на трансграничных рынках;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взаимодействия, в том числе информационного, Комиссии и уполномоченных органов государств-членов;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проведение консультаций и подготовка предложений по итогам мониторинга и анализа законодательства государств-членов, проведенного департаментами Комиссии, к компетенции которых отнесены вопросы антимонопольного регулирования, конкурентной политики и политики в области государственных закупок.".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слово "другой" заменить словом "другого".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Подкомитет по государственным (муниципальным) закупкам осуществляет следующие функции: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подготовка для Комиссии методических, аналитических и информационных материалов и предложений по вопросам осуществления государственных (муниципальных) закупок;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консультаций по наиболее актуальным вопросам правоприменительной практики, обмена информацией, совершенствования и гармонизации законодательства государств-членов в сфере осуществления государственных (муниципальных) закупок;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проведение консультаций и подготовка предложений по обращению государства-члена в связи с установлением другим государством-членом изъятия из национального режима;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подготовка предложений по обращению государства-члена в связи с невыполнением другим государством-членом обязательств по реализации раздела ХХII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"исполнительных органов" заменить словами "органов исполнительной", слова "исполнительный орган" заменить словами "орган исполнительной". 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