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b4bb" w14:textId="523b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both"/>
      </w:pPr>
      <w:r>
        <w:rPr>
          <w:rFonts w:ascii="Times New Roman"/>
          <w:b w:val="false"/>
          <w:i w:val="false"/>
          <w:color w:val="000000"/>
          <w:sz w:val="28"/>
        </w:rPr>
        <w:t>Решение Коллегии Евразийской экономической комиссии от 26 сентября 2017 года № 127.</w:t>
      </w:r>
    </w:p>
    <w:p>
      <w:pPr>
        <w:spacing w:after="0"/>
        <w:ind w:left="0"/>
        <w:jc w:val="both"/>
      </w:pPr>
      <w:bookmarkStart w:name="z4" w:id="0"/>
      <w:r>
        <w:rPr>
          <w:rFonts w:ascii="Times New Roman"/>
          <w:b w:val="false"/>
          <w:i w:val="false"/>
          <w:color w:val="000000"/>
          <w:sz w:val="28"/>
        </w:rPr>
        <w:t xml:space="preserve">
      В соответствии с пунктом 5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указанному Договору) и </w:t>
      </w:r>
      <w:r>
        <w:rPr>
          <w:rFonts w:ascii="Times New Roman"/>
          <w:b w:val="false"/>
          <w:i w:val="false"/>
          <w:color w:val="000000"/>
          <w:sz w:val="28"/>
        </w:rPr>
        <w:t>пунктом 6</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Порядок формирования и ведения единого реестра выданных сертификатов соответствия и зарегистрированных деклараций о соответствии. </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w:t>
      </w:r>
    </w:p>
    <w:bookmarkEnd w:id="2"/>
    <w:bookmarkStart w:name="z7" w:id="3"/>
    <w:p>
      <w:pPr>
        <w:spacing w:after="0"/>
        <w:ind w:left="0"/>
        <w:jc w:val="both"/>
      </w:pPr>
      <w:r>
        <w:rPr>
          <w:rFonts w:ascii="Times New Roman"/>
          <w:b w:val="false"/>
          <w:i w:val="false"/>
          <w:color w:val="000000"/>
          <w:sz w:val="28"/>
        </w:rPr>
        <w:t xml:space="preserve">
      абзац третий исключить; </w:t>
      </w:r>
    </w:p>
    <w:bookmarkEnd w:id="3"/>
    <w:bookmarkStart w:name="z8" w:id="4"/>
    <w:p>
      <w:pPr>
        <w:spacing w:after="0"/>
        <w:ind w:left="0"/>
        <w:jc w:val="both"/>
      </w:pPr>
      <w:r>
        <w:rPr>
          <w:rFonts w:ascii="Times New Roman"/>
          <w:b w:val="false"/>
          <w:i w:val="false"/>
          <w:color w:val="000000"/>
          <w:sz w:val="28"/>
        </w:rPr>
        <w:t xml:space="preserve">
      дополнить абзацем следующего содержания: </w:t>
      </w:r>
    </w:p>
    <w:bookmarkEnd w:id="4"/>
    <w:bookmarkStart w:name="z9" w:id="5"/>
    <w:p>
      <w:pPr>
        <w:spacing w:after="0"/>
        <w:ind w:left="0"/>
        <w:jc w:val="both"/>
      </w:pPr>
      <w:r>
        <w:rPr>
          <w:rFonts w:ascii="Times New Roman"/>
          <w:b w:val="false"/>
          <w:i w:val="false"/>
          <w:color w:val="000000"/>
          <w:sz w:val="28"/>
        </w:rPr>
        <w:t xml:space="preserve">
      "Решение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  </w:t>
      </w:r>
    </w:p>
    <w:bookmarkEnd w:id="5"/>
    <w:bookmarkStart w:name="z10" w:id="6"/>
    <w:p>
      <w:pPr>
        <w:spacing w:after="0"/>
        <w:ind w:left="0"/>
        <w:jc w:val="both"/>
      </w:pPr>
      <w:r>
        <w:rPr>
          <w:rFonts w:ascii="Times New Roman"/>
          <w:b w:val="false"/>
          <w:i w:val="false"/>
          <w:color w:val="000000"/>
          <w:sz w:val="28"/>
        </w:rPr>
        <w:t xml:space="preserve">
      3. Установить, что Положение о формировании и ведении Единого реестра выданных сертификатов соответствия и зарегистрированных деклараций о соответствии, утвержденное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319, применяется в отношении сертификатов соответствия или деклараций о соответствии, выданных или зарегистрированных до даты вступления настоящего Решения в силу, в части, касающейся хранения, доступа и предоставления заинтересованным лицам сведений из национальных частей единого реестра, формирование и ведение которого осуществляются в соответствии с указанным Положением, а также в части актуализации сведений о приостановлении, возобновлении, продлении или прекращении действия таких сертификатов и деклараций.</w:t>
      </w:r>
    </w:p>
    <w:bookmarkEnd w:id="6"/>
    <w:bookmarkStart w:name="z11" w:id="7"/>
    <w:p>
      <w:pPr>
        <w:spacing w:after="0"/>
        <w:ind w:left="0"/>
        <w:jc w:val="both"/>
      </w:pPr>
      <w:r>
        <w:rPr>
          <w:rFonts w:ascii="Times New Roman"/>
          <w:b w:val="false"/>
          <w:i w:val="false"/>
          <w:color w:val="000000"/>
          <w:sz w:val="28"/>
        </w:rPr>
        <w:t>
      4. До даты введения в действие необходимой для реализации Решения Коллегии Евразийской экономической комиссии от г. № "О едином реестре выданных сертификатов соответствия и зарегистрированных деклараций о соответствии" новой версии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сведения о документах об оценке соответствия предоставляются из национальных частей единого реестра выданных сертификатов соответствия и зарегистрированных деклараций о соответствии, датой начала действия указанных документов является дата их регистрации в соответствующей национальной части данного единого реестра.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5. Настоящее Решение вступает в силу по истечении 180 календарных дней с даты его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26 сентября 2017 г. № 127   </w:t>
            </w:r>
          </w:p>
        </w:tc>
      </w:tr>
    </w:tbl>
    <w:bookmarkStart w:name="z15" w:id="9"/>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формирования и ведения единого реестра выданных сертификатов соответствия и зарегистрированных деклараций о соответствии </w:t>
      </w:r>
    </w:p>
    <w:bookmarkEnd w:id="9"/>
    <w:bookmarkStart w:name="z16" w:id="10"/>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устанавливает правила формирования и ведения единого реестра выданных сертификатов соответствия и зарегистрированных деклараций о соответствии (далее – единый реестр), предоставления содержащихся в едином реестре сведений о выданных сертификатах соответствия и зарегистрированных декларациях о соответствии, о приостановлении, возобновлении или прекращении их действия.</w:t>
      </w:r>
    </w:p>
    <w:bookmarkEnd w:id="10"/>
    <w:bookmarkStart w:name="z17" w:id="11"/>
    <w:p>
      <w:pPr>
        <w:spacing w:after="0"/>
        <w:ind w:left="0"/>
        <w:jc w:val="both"/>
      </w:pPr>
      <w:r>
        <w:rPr>
          <w:rFonts w:ascii="Times New Roman"/>
          <w:b w:val="false"/>
          <w:i w:val="false"/>
          <w:color w:val="000000"/>
          <w:sz w:val="28"/>
        </w:rPr>
        <w:t>
      2. Единый реестр представляет собой общий информационный ресурс, формирование и ведение которого осуществляются в электронном виде с использованием средств интегрированной информационной системы Евразийского экономического союза (далее соответственно – интегрированная система, Союз) в рамках информационного взаимодействия уполномоченных органов государств – членов Союза и Евразийской экономической комиссии (далее соответственно – уполномоченные органы, государства-члены, Комиссия).</w:t>
      </w:r>
    </w:p>
    <w:bookmarkEnd w:id="11"/>
    <w:bookmarkStart w:name="z18" w:id="12"/>
    <w:p>
      <w:pPr>
        <w:spacing w:after="0"/>
        <w:ind w:left="0"/>
        <w:jc w:val="both"/>
      </w:pPr>
      <w:r>
        <w:rPr>
          <w:rFonts w:ascii="Times New Roman"/>
          <w:b w:val="false"/>
          <w:i w:val="false"/>
          <w:color w:val="000000"/>
          <w:sz w:val="28"/>
        </w:rPr>
        <w:t>
      3. В единый реестр включаются сведения о выданных сертификатах соответствия и зарегистрированных декларациях о соответствии продукции требованиям технических регламентов Союза (технических регламентов Таможенного союза) (далее соответственно – сертификаты соответствия, декларации о соответствии, технические регламенты), а также о сертификатах соответствия и декларациях о соответствии на продукцию,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(далее соответственно – сертификаты соответствия по единой форме, декларации о соответствии по единой форме, единый перечень).</w:t>
      </w:r>
    </w:p>
    <w:bookmarkEnd w:id="12"/>
    <w:bookmarkStart w:name="z19" w:id="13"/>
    <w:p>
      <w:pPr>
        <w:spacing w:after="0"/>
        <w:ind w:left="0"/>
        <w:jc w:val="both"/>
      </w:pPr>
      <w:r>
        <w:rPr>
          <w:rFonts w:ascii="Times New Roman"/>
          <w:b w:val="false"/>
          <w:i w:val="false"/>
          <w:color w:val="000000"/>
          <w:sz w:val="28"/>
        </w:rPr>
        <w:t>
      4. Формирование и ведение единого реестра осуществляются Комиссией на основании сведений из национальных частей единого реестра, указанных в пунктах 10 – 13 настоящего Порядка и представляемых в Комиссию уполномоченными органами в электронном виде.</w:t>
      </w:r>
    </w:p>
    <w:bookmarkEnd w:id="13"/>
    <w:bookmarkStart w:name="z20" w:id="14"/>
    <w:p>
      <w:pPr>
        <w:spacing w:after="0"/>
        <w:ind w:left="0"/>
        <w:jc w:val="both"/>
      </w:pPr>
      <w:r>
        <w:rPr>
          <w:rFonts w:ascii="Times New Roman"/>
          <w:b w:val="false"/>
          <w:i w:val="false"/>
          <w:color w:val="000000"/>
          <w:sz w:val="28"/>
        </w:rPr>
        <w:t>
      5. Передача уполномоченными органами в Комиссию сведений о сертификатах соответствия, декларациях о соответствии, сертификатах соответствия по единой форме и декларациях о соответствии по единой форме осуществляется автоматически при внесении этих сведений в национальные части единого реестра или изменении этих сведений.</w:t>
      </w:r>
    </w:p>
    <w:bookmarkEnd w:id="14"/>
    <w:bookmarkStart w:name="z21" w:id="15"/>
    <w:p>
      <w:pPr>
        <w:spacing w:after="0"/>
        <w:ind w:left="0"/>
        <w:jc w:val="both"/>
      </w:pPr>
      <w:r>
        <w:rPr>
          <w:rFonts w:ascii="Times New Roman"/>
          <w:b w:val="false"/>
          <w:i w:val="false"/>
          <w:color w:val="000000"/>
          <w:sz w:val="28"/>
        </w:rPr>
        <w:t xml:space="preserve">
      6. Информационное взаимодействие между уполномоченными органами, а также между уполномоченными органами и Комиссией в процессе формирования, ведения и использования единого реестра осуществляется путем реализации средствами интегрированной системы соответствующего общего процесса в рамках Союза. </w:t>
      </w:r>
    </w:p>
    <w:bookmarkEnd w:id="15"/>
    <w:bookmarkStart w:name="z22" w:id="16"/>
    <w:p>
      <w:pPr>
        <w:spacing w:after="0"/>
        <w:ind w:left="0"/>
        <w:jc w:val="both"/>
      </w:pPr>
      <w:r>
        <w:rPr>
          <w:rFonts w:ascii="Times New Roman"/>
          <w:b w:val="false"/>
          <w:i w:val="false"/>
          <w:color w:val="000000"/>
          <w:sz w:val="28"/>
        </w:rPr>
        <w:t xml:space="preserve">
      7. Формирование и ведение национальных частей единого реестра обеспечиваются уполномоченными органами в соответствии с законодательством государств-членов. </w:t>
      </w:r>
    </w:p>
    <w:bookmarkEnd w:id="16"/>
    <w:bookmarkStart w:name="z23" w:id="17"/>
    <w:p>
      <w:pPr>
        <w:spacing w:after="0"/>
        <w:ind w:left="0"/>
        <w:jc w:val="both"/>
      </w:pPr>
      <w:r>
        <w:rPr>
          <w:rFonts w:ascii="Times New Roman"/>
          <w:b w:val="false"/>
          <w:i w:val="false"/>
          <w:color w:val="000000"/>
          <w:sz w:val="28"/>
        </w:rPr>
        <w:t>
      8. Формирование и ведение единого реестра включают в себя получение Комиссией от уполномоченных органов сведений о сертификатах соответствия, декларациях о соответствии, сертификатах соответствия по единой форме, декларациях о соответствии по единой форме, приостановлении, возобновлении или прекращении их действия, включение этих сведений в единый реестр, а также опубликование их на информационном портале Союза в автоматическом режиме.</w:t>
      </w:r>
    </w:p>
    <w:bookmarkEnd w:id="17"/>
    <w:bookmarkStart w:name="z24" w:id="18"/>
    <w:p>
      <w:pPr>
        <w:spacing w:after="0"/>
        <w:ind w:left="0"/>
        <w:jc w:val="both"/>
      </w:pPr>
      <w:r>
        <w:rPr>
          <w:rFonts w:ascii="Times New Roman"/>
          <w:b w:val="false"/>
          <w:i w:val="false"/>
          <w:color w:val="000000"/>
          <w:sz w:val="28"/>
        </w:rPr>
        <w:t>
      9. Сведения из национальной части единого реестра одного государства-члена предоставляются по запросу уполномоченного органа другого государства-члена с использованием интегрированной системы.</w:t>
      </w:r>
    </w:p>
    <w:bookmarkEnd w:id="18"/>
    <w:bookmarkStart w:name="z25" w:id="19"/>
    <w:p>
      <w:pPr>
        <w:spacing w:after="0"/>
        <w:ind w:left="0"/>
        <w:jc w:val="both"/>
      </w:pPr>
      <w:r>
        <w:rPr>
          <w:rFonts w:ascii="Times New Roman"/>
          <w:b w:val="false"/>
          <w:i w:val="false"/>
          <w:color w:val="000000"/>
          <w:sz w:val="28"/>
        </w:rPr>
        <w:t>
      10. Сведения о сертификате соответствия вносятся в национальную часть единого реестра в виде электронной записи, содержащей следующую информацию:</w:t>
      </w:r>
    </w:p>
    <w:bookmarkEnd w:id="19"/>
    <w:bookmarkStart w:name="z26" w:id="20"/>
    <w:p>
      <w:pPr>
        <w:spacing w:after="0"/>
        <w:ind w:left="0"/>
        <w:jc w:val="both"/>
      </w:pPr>
      <w:r>
        <w:rPr>
          <w:rFonts w:ascii="Times New Roman"/>
          <w:b w:val="false"/>
          <w:i w:val="false"/>
          <w:color w:val="000000"/>
          <w:sz w:val="28"/>
        </w:rPr>
        <w:t>
      а) регистрационный номер и дата регистрации сертификата соответствия, срок действия (в случае если техническим регламентом (техническими регламентами) не установлен срок действия, то запись не производится), а также типографский номер бланка, на котором оформлен сертификат соответствия (не требуется в случае, если сертификат соответствия оформлен в электронной форме в соответствии с законодательством государства-члена);</w:t>
      </w:r>
    </w:p>
    <w:bookmarkEnd w:id="20"/>
    <w:bookmarkStart w:name="z27" w:id="21"/>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государства-члена, номер телефона и адрес электронной почты;</w:t>
      </w:r>
    </w:p>
    <w:bookmarkEnd w:id="21"/>
    <w:bookmarkStart w:name="z28" w:id="22"/>
    <w:p>
      <w:pPr>
        <w:spacing w:after="0"/>
        <w:ind w:left="0"/>
        <w:jc w:val="both"/>
      </w:pPr>
      <w:r>
        <w:rPr>
          <w:rFonts w:ascii="Times New Roman"/>
          <w:b w:val="false"/>
          <w:i w:val="false"/>
          <w:color w:val="000000"/>
          <w:sz w:val="28"/>
        </w:rPr>
        <w:t>
      в)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22"/>
    <w:bookmarkStart w:name="z29" w:id="23"/>
    <w:p>
      <w:pPr>
        <w:spacing w:after="0"/>
        <w:ind w:left="0"/>
        <w:jc w:val="both"/>
      </w:pPr>
      <w:r>
        <w:rPr>
          <w:rFonts w:ascii="Times New Roman"/>
          <w:b w:val="false"/>
          <w:i w:val="false"/>
          <w:color w:val="000000"/>
          <w:sz w:val="28"/>
        </w:rPr>
        <w:t>
      г) полное наименование органа по сертификации, выдавшего сертификат соответствия, его место нахождения (адрес юридического лица), а также адрес места осуществления деятельности (в случае если адреса различаются), регистрационный номер (уникальный номер записи об аккредитации) и дата регистрации аттестата аккредитации органа по сертификации, а также номер телефона и адрес электронной почты;</w:t>
      </w:r>
    </w:p>
    <w:bookmarkEnd w:id="23"/>
    <w:bookmarkStart w:name="z30" w:id="24"/>
    <w:p>
      <w:pPr>
        <w:spacing w:after="0"/>
        <w:ind w:left="0"/>
        <w:jc w:val="both"/>
      </w:pPr>
      <w:r>
        <w:rPr>
          <w:rFonts w:ascii="Times New Roman"/>
          <w:b w:val="false"/>
          <w:i w:val="false"/>
          <w:color w:val="000000"/>
          <w:sz w:val="28"/>
        </w:rPr>
        <w:t>
      д) фамилия, имя и отчество (при наличии) руководителя (уполномоченного лица) органа по сертификации;</w:t>
      </w:r>
    </w:p>
    <w:bookmarkEnd w:id="24"/>
    <w:bookmarkStart w:name="z31" w:id="25"/>
    <w:p>
      <w:pPr>
        <w:spacing w:after="0"/>
        <w:ind w:left="0"/>
        <w:jc w:val="both"/>
      </w:pPr>
      <w:r>
        <w:rPr>
          <w:rFonts w:ascii="Times New Roman"/>
          <w:b w:val="false"/>
          <w:i w:val="false"/>
          <w:color w:val="000000"/>
          <w:sz w:val="28"/>
        </w:rPr>
        <w:t>
      е) фамилия, имя и отчество (при наличии) эксперта (эксперта-аудитора) (экспертов (экспертов-аудиторов)) органа по сертификации, подписавшего сертификат соответствия, в том числе оформленный на бумажном носителе;</w:t>
      </w:r>
    </w:p>
    <w:bookmarkEnd w:id="25"/>
    <w:bookmarkStart w:name="z32" w:id="26"/>
    <w:p>
      <w:pPr>
        <w:spacing w:after="0"/>
        <w:ind w:left="0"/>
        <w:jc w:val="both"/>
      </w:pPr>
      <w:r>
        <w:rPr>
          <w:rFonts w:ascii="Times New Roman"/>
          <w:b w:val="false"/>
          <w:i w:val="false"/>
          <w:color w:val="000000"/>
          <w:sz w:val="28"/>
        </w:rPr>
        <w:t>
      ж) сведения о продукции, включая:</w:t>
      </w:r>
    </w:p>
    <w:bookmarkEnd w:id="26"/>
    <w:bookmarkStart w:name="z33" w:id="27"/>
    <w:p>
      <w:pPr>
        <w:spacing w:after="0"/>
        <w:ind w:left="0"/>
        <w:jc w:val="both"/>
      </w:pPr>
      <w:r>
        <w:rPr>
          <w:rFonts w:ascii="Times New Roman"/>
          <w:b w:val="false"/>
          <w:i w:val="false"/>
          <w:color w:val="000000"/>
          <w:sz w:val="28"/>
        </w:rPr>
        <w:t>
      наименование и обозначение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bookmarkEnd w:id="27"/>
    <w:bookmarkStart w:name="z34" w:id="28"/>
    <w:p>
      <w:pPr>
        <w:spacing w:after="0"/>
        <w:ind w:left="0"/>
        <w:jc w:val="both"/>
      </w:pPr>
      <w:r>
        <w:rPr>
          <w:rFonts w:ascii="Times New Roman"/>
          <w:b w:val="false"/>
          <w:i w:val="false"/>
          <w:color w:val="000000"/>
          <w:sz w:val="28"/>
        </w:rPr>
        <w:t>
      название продукции (в случаях, предусмотренных техническими регламентами) (при наличии);</w:t>
      </w:r>
    </w:p>
    <w:bookmarkEnd w:id="28"/>
    <w:bookmarkStart w:name="z35" w:id="29"/>
    <w:p>
      <w:pPr>
        <w:spacing w:after="0"/>
        <w:ind w:left="0"/>
        <w:jc w:val="both"/>
      </w:pPr>
      <w:r>
        <w:rPr>
          <w:rFonts w:ascii="Times New Roman"/>
          <w:b w:val="false"/>
          <w:i w:val="false"/>
          <w:color w:val="000000"/>
          <w:sz w:val="28"/>
        </w:rPr>
        <w:t>
      иные сведения о продукции, обеспечивающие ее идентификацию (при наличии);</w:t>
      </w:r>
    </w:p>
    <w:bookmarkEnd w:id="29"/>
    <w:bookmarkStart w:name="z36" w:id="30"/>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30"/>
    <w:bookmarkStart w:name="z37" w:id="31"/>
    <w:p>
      <w:pPr>
        <w:spacing w:after="0"/>
        <w:ind w:left="0"/>
        <w:jc w:val="both"/>
      </w:pPr>
      <w:r>
        <w:rPr>
          <w:rFonts w:ascii="Times New Roman"/>
          <w:b w:val="false"/>
          <w:i w:val="false"/>
          <w:color w:val="000000"/>
          <w:sz w:val="28"/>
        </w:rPr>
        <w:t>
      наименование объекта сертификации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Для партии продукции и единичного изделия указываются реквизиты товаросопроводительной документации, идентифицирующей партию продукции (в том числе ее размер) или единичное изделие;</w:t>
      </w:r>
    </w:p>
    <w:bookmarkEnd w:id="31"/>
    <w:bookmarkStart w:name="z38" w:id="32"/>
    <w:p>
      <w:pPr>
        <w:spacing w:after="0"/>
        <w:ind w:left="0"/>
        <w:jc w:val="both"/>
      </w:pPr>
      <w:r>
        <w:rPr>
          <w:rFonts w:ascii="Times New Roman"/>
          <w:b w:val="false"/>
          <w:i w:val="false"/>
          <w:color w:val="000000"/>
          <w:sz w:val="28"/>
        </w:rPr>
        <w:t>
      з) код (коды) продукции в соответствии с единой Товарной номенклатурой внешнеэкономической деятельности Евразийского экономического союза;</w:t>
      </w:r>
    </w:p>
    <w:bookmarkEnd w:id="32"/>
    <w:bookmarkStart w:name="z39" w:id="33"/>
    <w:p>
      <w:pPr>
        <w:spacing w:after="0"/>
        <w:ind w:left="0"/>
        <w:jc w:val="both"/>
      </w:pPr>
      <w:r>
        <w:rPr>
          <w:rFonts w:ascii="Times New Roman"/>
          <w:b w:val="false"/>
          <w:i w:val="false"/>
          <w:color w:val="000000"/>
          <w:sz w:val="28"/>
        </w:rPr>
        <w:t>
      и) наименование и обозначение технического регламента (технических регламентов), на соответствие требованиям которого проводилась сертификация;</w:t>
      </w:r>
    </w:p>
    <w:bookmarkEnd w:id="33"/>
    <w:bookmarkStart w:name="z40" w:id="34"/>
    <w:p>
      <w:pPr>
        <w:spacing w:after="0"/>
        <w:ind w:left="0"/>
        <w:jc w:val="both"/>
      </w:pPr>
      <w:r>
        <w:rPr>
          <w:rFonts w:ascii="Times New Roman"/>
          <w:b w:val="false"/>
          <w:i w:val="false"/>
          <w:color w:val="000000"/>
          <w:sz w:val="28"/>
        </w:rPr>
        <w:t>
      к) сведения о документах, подтверждающих соответствие продукции требованиям технического регламента (технических регламентов), включая:</w:t>
      </w:r>
    </w:p>
    <w:bookmarkEnd w:id="34"/>
    <w:bookmarkStart w:name="z41" w:id="35"/>
    <w:p>
      <w:pPr>
        <w:spacing w:after="0"/>
        <w:ind w:left="0"/>
        <w:jc w:val="both"/>
      </w:pPr>
      <w:r>
        <w:rPr>
          <w:rFonts w:ascii="Times New Roman"/>
          <w:b w:val="false"/>
          <w:i w:val="false"/>
          <w:color w:val="000000"/>
          <w:sz w:val="28"/>
        </w:rPr>
        <w:t>
      протоколы исследований (испытаний) и измерений (в случаях, предусмотренных схемой сертификации) с указанием номера, даты, наименования аккредитованной испытательной лаборатории (центра), включенной в единый реестр органов по оценке соответствия Союза, регистрационного номера аттестата аккредитации (уникального номера записи об аккредитации);</w:t>
      </w:r>
    </w:p>
    <w:bookmarkEnd w:id="35"/>
    <w:bookmarkStart w:name="z42" w:id="36"/>
    <w:p>
      <w:pPr>
        <w:spacing w:after="0"/>
        <w:ind w:left="0"/>
        <w:jc w:val="both"/>
      </w:pPr>
      <w:r>
        <w:rPr>
          <w:rFonts w:ascii="Times New Roman"/>
          <w:b w:val="false"/>
          <w:i w:val="false"/>
          <w:color w:val="000000"/>
          <w:sz w:val="28"/>
        </w:rPr>
        <w:t>
      акт анализа состояния производства (в случаях, предусмотренных схемой сертификации) с указанием номера, даты, наименования органа по сертификации, регистрационного номера аттестата аккредитации (уникального номера записи об аккредитации), а также фамилии, имени, отчества (при наличии) подписавшего его эксперта (эксперта-аудитора);</w:t>
      </w:r>
    </w:p>
    <w:bookmarkEnd w:id="36"/>
    <w:bookmarkStart w:name="z43" w:id="37"/>
    <w:p>
      <w:pPr>
        <w:spacing w:after="0"/>
        <w:ind w:left="0"/>
        <w:jc w:val="both"/>
      </w:pPr>
      <w:r>
        <w:rPr>
          <w:rFonts w:ascii="Times New Roman"/>
          <w:b w:val="false"/>
          <w:i w:val="false"/>
          <w:color w:val="000000"/>
          <w:sz w:val="28"/>
        </w:rPr>
        <w:t>
      сертификат системы менеджмента (в случаях, предусмотренных схемой сертификации) с указанием номера, даты, наименования органа по сертификации систем менеджмента, выдавшего сертификат системы менеджмента, регистрационного номера аттестата аккредитации (уникального номера записи об аккредитации);</w:t>
      </w:r>
    </w:p>
    <w:bookmarkEnd w:id="37"/>
    <w:bookmarkStart w:name="z44" w:id="38"/>
    <w:p>
      <w:pPr>
        <w:spacing w:after="0"/>
        <w:ind w:left="0"/>
        <w:jc w:val="both"/>
      </w:pPr>
      <w:r>
        <w:rPr>
          <w:rFonts w:ascii="Times New Roman"/>
          <w:b w:val="false"/>
          <w:i w:val="false"/>
          <w:color w:val="000000"/>
          <w:sz w:val="28"/>
        </w:rPr>
        <w:t>
      заключение об исследовании проекта продукции (в случаях, предусмотренных схемой сертификации) с указанием номера, даты, наименования организации, выдавшей заключение об исследовании проекта продукции, регистрационного номера аттестата аккредитации (уникального номера записи об аккредитации);</w:t>
      </w:r>
    </w:p>
    <w:bookmarkEnd w:id="38"/>
    <w:bookmarkStart w:name="z45" w:id="39"/>
    <w:p>
      <w:pPr>
        <w:spacing w:after="0"/>
        <w:ind w:left="0"/>
        <w:jc w:val="both"/>
      </w:pPr>
      <w:r>
        <w:rPr>
          <w:rFonts w:ascii="Times New Roman"/>
          <w:b w:val="false"/>
          <w:i w:val="false"/>
          <w:color w:val="000000"/>
          <w:sz w:val="28"/>
        </w:rPr>
        <w:t>
      заключение об исследовании типа продукции (в случаях, предусмотренных схемой сертификации) с указанием номера, даты, наименования организации, выдавшей заключение об исследовании типа продукции, регистрационного номера аттестата аккредитации (уникального номера записи об аккредитации);</w:t>
      </w:r>
    </w:p>
    <w:bookmarkEnd w:id="39"/>
    <w:bookmarkStart w:name="z46" w:id="40"/>
    <w:p>
      <w:pPr>
        <w:spacing w:after="0"/>
        <w:ind w:left="0"/>
        <w:jc w:val="both"/>
      </w:pPr>
      <w:r>
        <w:rPr>
          <w:rFonts w:ascii="Times New Roman"/>
          <w:b w:val="false"/>
          <w:i w:val="false"/>
          <w:color w:val="000000"/>
          <w:sz w:val="28"/>
        </w:rPr>
        <w:t>
      другие документы, представленные заявителем в качестве доказательства соответствия продукции требованиям технического регламента (технических регламентов) (при наличии);</w:t>
      </w:r>
    </w:p>
    <w:bookmarkEnd w:id="40"/>
    <w:bookmarkStart w:name="z47" w:id="41"/>
    <w:p>
      <w:pPr>
        <w:spacing w:after="0"/>
        <w:ind w:left="0"/>
        <w:jc w:val="both"/>
      </w:pPr>
      <w:r>
        <w:rPr>
          <w:rFonts w:ascii="Times New Roman"/>
          <w:b w:val="false"/>
          <w:i w:val="false"/>
          <w:color w:val="000000"/>
          <w:sz w:val="28"/>
        </w:rPr>
        <w:t>
      л) сведения о примененной схеме сертификации;</w:t>
      </w:r>
    </w:p>
    <w:bookmarkEnd w:id="41"/>
    <w:bookmarkStart w:name="z48" w:id="42"/>
    <w:p>
      <w:pPr>
        <w:spacing w:after="0"/>
        <w:ind w:left="0"/>
        <w:jc w:val="both"/>
      </w:pPr>
      <w:r>
        <w:rPr>
          <w:rFonts w:ascii="Times New Roman"/>
          <w:b w:val="false"/>
          <w:i w:val="false"/>
          <w:color w:val="000000"/>
          <w:sz w:val="28"/>
        </w:rPr>
        <w:t>
      м) сведения, представленные в сертификате соответствия в качестве дополнительной информации:</w:t>
      </w:r>
    </w:p>
    <w:bookmarkEnd w:id="42"/>
    <w:bookmarkStart w:name="z128" w:id="43"/>
    <w:p>
      <w:pPr>
        <w:spacing w:after="0"/>
        <w:ind w:left="0"/>
        <w:jc w:val="both"/>
      </w:pPr>
      <w:r>
        <w:rPr>
          <w:rFonts w:ascii="Times New Roman"/>
          <w:b w:val="false"/>
          <w:i w:val="false"/>
          <w:color w:val="000000"/>
          <w:sz w:val="28"/>
        </w:rPr>
        <w:t>
      обозначение и наименование стандарта (стандартов),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(технических регламентов), или обозначение разделов (пунктов, подпунктов), обозначение и наименование такого стандарта (стандартов),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 (стандартов), а не стандарта (стандартов) в целом (в случае их применения);</w:t>
      </w:r>
    </w:p>
    <w:bookmarkEnd w:id="43"/>
    <w:bookmarkStart w:name="z129" w:id="44"/>
    <w:p>
      <w:pPr>
        <w:spacing w:after="0"/>
        <w:ind w:left="0"/>
        <w:jc w:val="both"/>
      </w:pPr>
      <w:r>
        <w:rPr>
          <w:rFonts w:ascii="Times New Roman"/>
          <w:b w:val="false"/>
          <w:i w:val="false"/>
          <w:color w:val="000000"/>
          <w:sz w:val="28"/>
        </w:rPr>
        <w:t>
      обозначения и наименования иных стандартов и документов (в случае их применения);</w:t>
      </w:r>
    </w:p>
    <w:bookmarkEnd w:id="44"/>
    <w:bookmarkStart w:name="z130" w:id="45"/>
    <w:p>
      <w:pPr>
        <w:spacing w:after="0"/>
        <w:ind w:left="0"/>
        <w:jc w:val="both"/>
      </w:pPr>
      <w:r>
        <w:rPr>
          <w:rFonts w:ascii="Times New Roman"/>
          <w:b w:val="false"/>
          <w:i w:val="false"/>
          <w:color w:val="000000"/>
          <w:sz w:val="28"/>
        </w:rPr>
        <w:t>
      условия и срок хранения продукции (в случаях, предусмотренных техническими регламентами);</w:t>
      </w:r>
    </w:p>
    <w:bookmarkEnd w:id="45"/>
    <w:bookmarkStart w:name="z131" w:id="46"/>
    <w:p>
      <w:pPr>
        <w:spacing w:after="0"/>
        <w:ind w:left="0"/>
        <w:jc w:val="both"/>
      </w:pPr>
      <w:r>
        <w:rPr>
          <w:rFonts w:ascii="Times New Roman"/>
          <w:b w:val="false"/>
          <w:i w:val="false"/>
          <w:color w:val="000000"/>
          <w:sz w:val="28"/>
        </w:rPr>
        <w:t>
      срок службы (годности) и (или) ресурс продукции (в случаях, предусмотренных техническими регламентами);</w:t>
      </w:r>
    </w:p>
    <w:bookmarkEnd w:id="46"/>
    <w:bookmarkStart w:name="z132" w:id="47"/>
    <w:p>
      <w:pPr>
        <w:spacing w:after="0"/>
        <w:ind w:left="0"/>
        <w:jc w:val="both"/>
      </w:pPr>
      <w:r>
        <w:rPr>
          <w:rFonts w:ascii="Times New Roman"/>
          <w:b w:val="false"/>
          <w:i w:val="false"/>
          <w:color w:val="000000"/>
          <w:sz w:val="28"/>
        </w:rPr>
        <w:t xml:space="preserve">
      регистрационный номер и дата регистрации сертификата соответствия, подлежащего замене, с внесением записи "выдан взамен" (в случае замены сертификата соответствия); </w:t>
      </w:r>
    </w:p>
    <w:bookmarkEnd w:id="47"/>
    <w:bookmarkStart w:name="z133" w:id="48"/>
    <w:p>
      <w:pPr>
        <w:spacing w:after="0"/>
        <w:ind w:left="0"/>
        <w:jc w:val="both"/>
      </w:pPr>
      <w:r>
        <w:rPr>
          <w:rFonts w:ascii="Times New Roman"/>
          <w:b w:val="false"/>
          <w:i w:val="false"/>
          <w:color w:val="000000"/>
          <w:sz w:val="28"/>
        </w:rPr>
        <w:t xml:space="preserve">
      информация о распространении сертификата соответствия на серийно выпускаемую продукцию, изготовленную с даты изготовления отобранных образцов (проб) продукции, прошедших исследования (испытания) и измерения, с указанием сведений о дате изготовления таких образцов (проб) продукции (при наличии); </w:t>
      </w:r>
    </w:p>
    <w:bookmarkEnd w:id="48"/>
    <w:bookmarkStart w:name="z134" w:id="49"/>
    <w:p>
      <w:pPr>
        <w:spacing w:after="0"/>
        <w:ind w:left="0"/>
        <w:jc w:val="both"/>
      </w:pPr>
      <w:r>
        <w:rPr>
          <w:rFonts w:ascii="Times New Roman"/>
          <w:b w:val="false"/>
          <w:i w:val="false"/>
          <w:color w:val="000000"/>
          <w:sz w:val="28"/>
        </w:rPr>
        <w:t>
      сведения о договоре с изготовителем (в том числе с иностранным изготовителем), предусматривающем обеспечение соответствия поставляемой на таможенную территорию Союза продукции требованиям технического регламента (технических регламентов) и ответственность за несоответствие такой продукции указанным требованиям (для уполномоченных изготовителями лиц);</w:t>
      </w:r>
    </w:p>
    <w:bookmarkEnd w:id="49"/>
    <w:bookmarkStart w:name="z135" w:id="50"/>
    <w:p>
      <w:pPr>
        <w:spacing w:after="0"/>
        <w:ind w:left="0"/>
        <w:jc w:val="both"/>
      </w:pPr>
      <w:r>
        <w:rPr>
          <w:rFonts w:ascii="Times New Roman"/>
          <w:b w:val="false"/>
          <w:i w:val="false"/>
          <w:color w:val="000000"/>
          <w:sz w:val="28"/>
        </w:rPr>
        <w:t>
      иная информация (при наличии);</w:t>
      </w:r>
    </w:p>
    <w:bookmarkEnd w:id="50"/>
    <w:bookmarkStart w:name="z54" w:id="51"/>
    <w:p>
      <w:pPr>
        <w:spacing w:after="0"/>
        <w:ind w:left="0"/>
        <w:jc w:val="both"/>
      </w:pPr>
      <w:r>
        <w:rPr>
          <w:rFonts w:ascii="Times New Roman"/>
          <w:b w:val="false"/>
          <w:i w:val="false"/>
          <w:color w:val="000000"/>
          <w:sz w:val="28"/>
        </w:rPr>
        <w:t>
      н) статус действия сертификата соответствия, дата и основание приостановления, возобновления или прекращения действия сертификата соответствия (в случае приостановления, возобновления или прекращения действия сертификата соответствия);</w:t>
      </w:r>
    </w:p>
    <w:bookmarkEnd w:id="51"/>
    <w:bookmarkStart w:name="z55" w:id="52"/>
    <w:p>
      <w:pPr>
        <w:spacing w:after="0"/>
        <w:ind w:left="0"/>
        <w:jc w:val="both"/>
      </w:pPr>
      <w:r>
        <w:rPr>
          <w:rFonts w:ascii="Times New Roman"/>
          <w:b w:val="false"/>
          <w:i w:val="false"/>
          <w:color w:val="000000"/>
          <w:sz w:val="28"/>
        </w:rPr>
        <w:t>
      о) сведения о приложении (приложениях) к сертификату соответствия (типографский номер бланка приложения, количество листов в приложении (не требуется в случае, если приложение оформлено в электронной форме в соответствии с законодательством государства-члена)), а также информация, содержащаяся в приложении (при наличии приложения).</w:t>
      </w:r>
    </w:p>
    <w:bookmarkEnd w:id="52"/>
    <w:bookmarkStart w:name="z136" w:id="53"/>
    <w:p>
      <w:pPr>
        <w:spacing w:after="0"/>
        <w:ind w:left="0"/>
        <w:jc w:val="both"/>
      </w:pPr>
      <w:r>
        <w:rPr>
          <w:rFonts w:ascii="Times New Roman"/>
          <w:b w:val="false"/>
          <w:i w:val="false"/>
          <w:color w:val="000000"/>
          <w:sz w:val="28"/>
        </w:rPr>
        <w:t>
      п) номер бланка выданного дубликата сертификата соответствия и дата его выдачи (в случае выдачи дубликата сертификата соответствия).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(вступают в силу с даты введения в действие необходимой для их реализации новой версии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11. Сведения о декларации о соответствии вносятся в национальную часть единого реестра в виде электронной записи, содержащей следующую информацию:</w:t>
      </w:r>
    </w:p>
    <w:bookmarkEnd w:id="54"/>
    <w:bookmarkStart w:name="z57" w:id="55"/>
    <w:p>
      <w:pPr>
        <w:spacing w:after="0"/>
        <w:ind w:left="0"/>
        <w:jc w:val="both"/>
      </w:pPr>
      <w:r>
        <w:rPr>
          <w:rFonts w:ascii="Times New Roman"/>
          <w:b w:val="false"/>
          <w:i w:val="false"/>
          <w:color w:val="000000"/>
          <w:sz w:val="28"/>
        </w:rPr>
        <w:t>
      а) регистрационный номер и дата регистрации декларации о соответствии, срок действия (в случае если техническим регламентом (техническими регламентами) не установлен срок действия, то запись не производится);</w:t>
      </w:r>
    </w:p>
    <w:bookmarkEnd w:id="55"/>
    <w:bookmarkStart w:name="z58" w:id="56"/>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(далее – организация-заявитель)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государства-члена, номер телефона и адрес электронной почты;</w:t>
      </w:r>
    </w:p>
    <w:bookmarkEnd w:id="56"/>
    <w:bookmarkStart w:name="z59" w:id="57"/>
    <w:p>
      <w:pPr>
        <w:spacing w:after="0"/>
        <w:ind w:left="0"/>
        <w:jc w:val="both"/>
      </w:pPr>
      <w:r>
        <w:rPr>
          <w:rFonts w:ascii="Times New Roman"/>
          <w:b w:val="false"/>
          <w:i w:val="false"/>
          <w:color w:val="000000"/>
          <w:sz w:val="28"/>
        </w:rPr>
        <w:t>
      в) должность, фамилия, имя и отчество (при наличии) руководителя организации-заявителя или лица организации-заявителя, уполномоченного в соответствии с законодательством государства-члена принимать декларацию о соответствии (с указанием наименования и реквизитов уполномочивающего документа).</w:t>
      </w:r>
    </w:p>
    <w:bookmarkEnd w:id="57"/>
    <w:bookmarkStart w:name="z60" w:id="58"/>
    <w:p>
      <w:pPr>
        <w:spacing w:after="0"/>
        <w:ind w:left="0"/>
        <w:jc w:val="both"/>
      </w:pPr>
      <w:r>
        <w:rPr>
          <w:rFonts w:ascii="Times New Roman"/>
          <w:b w:val="false"/>
          <w:i w:val="false"/>
          <w:color w:val="000000"/>
          <w:sz w:val="28"/>
        </w:rPr>
        <w:t>
      Если заявителем является физическое лицо, зарегистрированное в качестве индивидуального предпринимателя, данная информация не указывается;</w:t>
      </w:r>
    </w:p>
    <w:bookmarkEnd w:id="58"/>
    <w:bookmarkStart w:name="z61" w:id="59"/>
    <w:p>
      <w:pPr>
        <w:spacing w:after="0"/>
        <w:ind w:left="0"/>
        <w:jc w:val="both"/>
      </w:pPr>
      <w:r>
        <w:rPr>
          <w:rFonts w:ascii="Times New Roman"/>
          <w:b w:val="false"/>
          <w:i w:val="false"/>
          <w:color w:val="000000"/>
          <w:sz w:val="28"/>
        </w:rPr>
        <w:t>
      г) полное наименование органа по сертификации, зарегистрировавшего декларацию о соответствии, его место нахождения (адрес юридического лица), а также адрес места осуществления деятельности (в случае если адреса различаются), номер телефона и адрес электронной почты либо полное наименование уполномоченного органа, зарегистрировавшего декларацию о соответствии, его место нахождения, а также номер телефона и адрес электронной почты;</w:t>
      </w:r>
    </w:p>
    <w:bookmarkEnd w:id="59"/>
    <w:bookmarkStart w:name="z62" w:id="60"/>
    <w:p>
      <w:pPr>
        <w:spacing w:after="0"/>
        <w:ind w:left="0"/>
        <w:jc w:val="both"/>
      </w:pPr>
      <w:r>
        <w:rPr>
          <w:rFonts w:ascii="Times New Roman"/>
          <w:b w:val="false"/>
          <w:i w:val="false"/>
          <w:color w:val="000000"/>
          <w:sz w:val="28"/>
        </w:rPr>
        <w:t>
      д) сведения о продукции, включая:</w:t>
      </w:r>
    </w:p>
    <w:bookmarkEnd w:id="60"/>
    <w:bookmarkStart w:name="z63" w:id="61"/>
    <w:p>
      <w:pPr>
        <w:spacing w:after="0"/>
        <w:ind w:left="0"/>
        <w:jc w:val="both"/>
      </w:pPr>
      <w:r>
        <w:rPr>
          <w:rFonts w:ascii="Times New Roman"/>
          <w:b w:val="false"/>
          <w:i w:val="false"/>
          <w:color w:val="000000"/>
          <w:sz w:val="28"/>
        </w:rPr>
        <w:t>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61"/>
    <w:bookmarkStart w:name="z64" w:id="62"/>
    <w:p>
      <w:pPr>
        <w:spacing w:after="0"/>
        <w:ind w:left="0"/>
        <w:jc w:val="both"/>
      </w:pPr>
      <w:r>
        <w:rPr>
          <w:rFonts w:ascii="Times New Roman"/>
          <w:b w:val="false"/>
          <w:i w:val="false"/>
          <w:color w:val="000000"/>
          <w:sz w:val="28"/>
        </w:rPr>
        <w:t>
      обозначение и наименование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bookmarkEnd w:id="62"/>
    <w:bookmarkStart w:name="z65" w:id="63"/>
    <w:p>
      <w:pPr>
        <w:spacing w:after="0"/>
        <w:ind w:left="0"/>
        <w:jc w:val="both"/>
      </w:pPr>
      <w:r>
        <w:rPr>
          <w:rFonts w:ascii="Times New Roman"/>
          <w:b w:val="false"/>
          <w:i w:val="false"/>
          <w:color w:val="000000"/>
          <w:sz w:val="28"/>
        </w:rPr>
        <w:t>
      название продукции (в случаях, предусмотренных техническими регламентами) (при наличии);</w:t>
      </w:r>
    </w:p>
    <w:bookmarkEnd w:id="63"/>
    <w:bookmarkStart w:name="z66" w:id="64"/>
    <w:p>
      <w:pPr>
        <w:spacing w:after="0"/>
        <w:ind w:left="0"/>
        <w:jc w:val="both"/>
      </w:pPr>
      <w:r>
        <w:rPr>
          <w:rFonts w:ascii="Times New Roman"/>
          <w:b w:val="false"/>
          <w:i w:val="false"/>
          <w:color w:val="000000"/>
          <w:sz w:val="28"/>
        </w:rPr>
        <w:t>
      иные сведения о продукции, обеспечивающие ее идентификацию (при наличии);</w:t>
      </w:r>
    </w:p>
    <w:bookmarkEnd w:id="64"/>
    <w:bookmarkStart w:name="z67" w:id="65"/>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65"/>
    <w:bookmarkStart w:name="z68" w:id="66"/>
    <w:p>
      <w:pPr>
        <w:spacing w:after="0"/>
        <w:ind w:left="0"/>
        <w:jc w:val="both"/>
      </w:pPr>
      <w:r>
        <w:rPr>
          <w:rFonts w:ascii="Times New Roman"/>
          <w:b w:val="false"/>
          <w:i w:val="false"/>
          <w:color w:val="000000"/>
          <w:sz w:val="28"/>
        </w:rPr>
        <w:t>
      код (коды) продукции в соответствии с единой Товарной номенклатурой внешнеэкономической деятельности Евразийского экономического союза;</w:t>
      </w:r>
    </w:p>
    <w:bookmarkEnd w:id="66"/>
    <w:bookmarkStart w:name="z69" w:id="67"/>
    <w:p>
      <w:pPr>
        <w:spacing w:after="0"/>
        <w:ind w:left="0"/>
        <w:jc w:val="both"/>
      </w:pPr>
      <w:r>
        <w:rPr>
          <w:rFonts w:ascii="Times New Roman"/>
          <w:b w:val="false"/>
          <w:i w:val="false"/>
          <w:color w:val="000000"/>
          <w:sz w:val="28"/>
        </w:rPr>
        <w:t>
      наименование объекта декларирования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Для партии продукции и единичного изделия указываются реквизиты товаросопроводительной документации, идентифицирующей партию продукции (в том числе ее размер) или единичное изделие;</w:t>
      </w:r>
    </w:p>
    <w:bookmarkEnd w:id="67"/>
    <w:bookmarkStart w:name="z70" w:id="68"/>
    <w:p>
      <w:pPr>
        <w:spacing w:after="0"/>
        <w:ind w:left="0"/>
        <w:jc w:val="both"/>
      </w:pPr>
      <w:r>
        <w:rPr>
          <w:rFonts w:ascii="Times New Roman"/>
          <w:b w:val="false"/>
          <w:i w:val="false"/>
          <w:color w:val="000000"/>
          <w:sz w:val="28"/>
        </w:rPr>
        <w:t>
      е) наименование и обозначение технического регламента (технических регламентов), на соответствие требованиям которого проводилось декларирование;</w:t>
      </w:r>
    </w:p>
    <w:bookmarkEnd w:id="68"/>
    <w:bookmarkStart w:name="z71" w:id="69"/>
    <w:p>
      <w:pPr>
        <w:spacing w:after="0"/>
        <w:ind w:left="0"/>
        <w:jc w:val="both"/>
      </w:pPr>
      <w:r>
        <w:rPr>
          <w:rFonts w:ascii="Times New Roman"/>
          <w:b w:val="false"/>
          <w:i w:val="false"/>
          <w:color w:val="000000"/>
          <w:sz w:val="28"/>
        </w:rPr>
        <w:t>
      ж) сведения о документах, подтверждающих соответствие продукции требованиям технического регламента (технических регламентов), включая:</w:t>
      </w:r>
    </w:p>
    <w:bookmarkEnd w:id="69"/>
    <w:bookmarkStart w:name="z72" w:id="70"/>
    <w:p>
      <w:pPr>
        <w:spacing w:after="0"/>
        <w:ind w:left="0"/>
        <w:jc w:val="both"/>
      </w:pPr>
      <w:r>
        <w:rPr>
          <w:rFonts w:ascii="Times New Roman"/>
          <w:b w:val="false"/>
          <w:i w:val="false"/>
          <w:color w:val="000000"/>
          <w:sz w:val="28"/>
        </w:rPr>
        <w:t>
      протоколы исследований (испытаний) и измерений (в случаях, предусмотренных схемой декларирования соответствия) с указанием номера, даты, наименования испытательной лаборатории (центра), регистрационного номера аттестата аккредитации (уникального номера записи об аккредитации) (при наличии);</w:t>
      </w:r>
    </w:p>
    <w:bookmarkEnd w:id="70"/>
    <w:bookmarkStart w:name="z73" w:id="71"/>
    <w:p>
      <w:pPr>
        <w:spacing w:after="0"/>
        <w:ind w:left="0"/>
        <w:jc w:val="both"/>
      </w:pPr>
      <w:r>
        <w:rPr>
          <w:rFonts w:ascii="Times New Roman"/>
          <w:b w:val="false"/>
          <w:i w:val="false"/>
          <w:color w:val="000000"/>
          <w:sz w:val="28"/>
        </w:rPr>
        <w:t>
      сертификат системы менеджмента (в случаях, предусмотренных схемой декларирования соответствия) с указанием номера, даты, наименования органа по сертификации систем менеджмента, выдавшего сертификат системы менеджмента, регистрационного номера аттестата аккредитации (уникального номера записи об аккредитации);</w:t>
      </w:r>
    </w:p>
    <w:bookmarkEnd w:id="71"/>
    <w:bookmarkStart w:name="z74" w:id="72"/>
    <w:p>
      <w:pPr>
        <w:spacing w:after="0"/>
        <w:ind w:left="0"/>
        <w:jc w:val="both"/>
      </w:pPr>
      <w:r>
        <w:rPr>
          <w:rFonts w:ascii="Times New Roman"/>
          <w:b w:val="false"/>
          <w:i w:val="false"/>
          <w:color w:val="000000"/>
          <w:sz w:val="28"/>
        </w:rPr>
        <w:t>
      другие документы, представленные заявителем в качестве доказательства соответствия продукции требованиям технического регламента (технических регламентов) (при наличии);</w:t>
      </w:r>
    </w:p>
    <w:bookmarkEnd w:id="72"/>
    <w:bookmarkStart w:name="z75" w:id="73"/>
    <w:p>
      <w:pPr>
        <w:spacing w:after="0"/>
        <w:ind w:left="0"/>
        <w:jc w:val="both"/>
      </w:pPr>
      <w:r>
        <w:rPr>
          <w:rFonts w:ascii="Times New Roman"/>
          <w:b w:val="false"/>
          <w:i w:val="false"/>
          <w:color w:val="000000"/>
          <w:sz w:val="28"/>
        </w:rPr>
        <w:t>
      з) сведения о примененной схеме декларирования соответствия;</w:t>
      </w:r>
    </w:p>
    <w:bookmarkEnd w:id="73"/>
    <w:bookmarkStart w:name="z76" w:id="74"/>
    <w:p>
      <w:pPr>
        <w:spacing w:after="0"/>
        <w:ind w:left="0"/>
        <w:jc w:val="both"/>
      </w:pPr>
      <w:r>
        <w:rPr>
          <w:rFonts w:ascii="Times New Roman"/>
          <w:b w:val="false"/>
          <w:i w:val="false"/>
          <w:color w:val="000000"/>
          <w:sz w:val="28"/>
        </w:rPr>
        <w:t>
      и) сведения, представленные в декларации о соответствии в качестве дополнительной информации:</w:t>
      </w:r>
    </w:p>
    <w:bookmarkEnd w:id="74"/>
    <w:bookmarkStart w:name="z137" w:id="75"/>
    <w:p>
      <w:pPr>
        <w:spacing w:after="0"/>
        <w:ind w:left="0"/>
        <w:jc w:val="both"/>
      </w:pPr>
      <w:r>
        <w:rPr>
          <w:rFonts w:ascii="Times New Roman"/>
          <w:b w:val="false"/>
          <w:i w:val="false"/>
          <w:color w:val="000000"/>
          <w:sz w:val="28"/>
        </w:rPr>
        <w:t>
      обозначение и наименование стандарта (стандартов),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(технических регламентов), или обозначение разделов (пунктов, подпунктов), обозначение и наименование такого стандарта (стандартов),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 (стандартов), а не стандарта (стандартов) в целом (в случае их применения);</w:t>
      </w:r>
    </w:p>
    <w:bookmarkEnd w:id="75"/>
    <w:bookmarkStart w:name="z138" w:id="76"/>
    <w:p>
      <w:pPr>
        <w:spacing w:after="0"/>
        <w:ind w:left="0"/>
        <w:jc w:val="both"/>
      </w:pPr>
      <w:r>
        <w:rPr>
          <w:rFonts w:ascii="Times New Roman"/>
          <w:b w:val="false"/>
          <w:i w:val="false"/>
          <w:color w:val="000000"/>
          <w:sz w:val="28"/>
        </w:rPr>
        <w:t>
      обозначения и наименования иных стандартов и документов (в случае их применения);</w:t>
      </w:r>
    </w:p>
    <w:bookmarkEnd w:id="76"/>
    <w:bookmarkStart w:name="z139" w:id="77"/>
    <w:p>
      <w:pPr>
        <w:spacing w:after="0"/>
        <w:ind w:left="0"/>
        <w:jc w:val="both"/>
      </w:pPr>
      <w:r>
        <w:rPr>
          <w:rFonts w:ascii="Times New Roman"/>
          <w:b w:val="false"/>
          <w:i w:val="false"/>
          <w:color w:val="000000"/>
          <w:sz w:val="28"/>
        </w:rPr>
        <w:t>
      условия и срок хранения продукции (в случаях, предусмотренных техническими регламентами);</w:t>
      </w:r>
    </w:p>
    <w:bookmarkEnd w:id="77"/>
    <w:bookmarkStart w:name="z140" w:id="78"/>
    <w:p>
      <w:pPr>
        <w:spacing w:after="0"/>
        <w:ind w:left="0"/>
        <w:jc w:val="both"/>
      </w:pPr>
      <w:r>
        <w:rPr>
          <w:rFonts w:ascii="Times New Roman"/>
          <w:b w:val="false"/>
          <w:i w:val="false"/>
          <w:color w:val="000000"/>
          <w:sz w:val="28"/>
        </w:rPr>
        <w:t>
      срок службы (годности) и (или) ресурс продукции (в случаях, предусмотренных техническими регламентами);</w:t>
      </w:r>
    </w:p>
    <w:bookmarkEnd w:id="78"/>
    <w:bookmarkStart w:name="z141" w:id="79"/>
    <w:p>
      <w:pPr>
        <w:spacing w:after="0"/>
        <w:ind w:left="0"/>
        <w:jc w:val="both"/>
      </w:pPr>
      <w:r>
        <w:rPr>
          <w:rFonts w:ascii="Times New Roman"/>
          <w:b w:val="false"/>
          <w:i w:val="false"/>
          <w:color w:val="000000"/>
          <w:sz w:val="28"/>
        </w:rPr>
        <w:t xml:space="preserve">
      регистрационный номер и дата регистрации декларации о соответствии, подлежащей замене, с внесением записи "принята взамен" (в случае замены декларации о соответствии); </w:t>
      </w:r>
    </w:p>
    <w:bookmarkEnd w:id="79"/>
    <w:bookmarkStart w:name="z142" w:id="80"/>
    <w:p>
      <w:pPr>
        <w:spacing w:after="0"/>
        <w:ind w:left="0"/>
        <w:jc w:val="both"/>
      </w:pPr>
      <w:r>
        <w:rPr>
          <w:rFonts w:ascii="Times New Roman"/>
          <w:b w:val="false"/>
          <w:i w:val="false"/>
          <w:color w:val="000000"/>
          <w:sz w:val="28"/>
        </w:rPr>
        <w:t xml:space="preserve">
      информация о распространении декларации о соответствии на серийно выпускаемую продукцию, изготовленную с даты изготовления отобранных образцов (проб) продукции, прошедших исследования (испытания) и измерения, с указанием сведений о дате изготовления таких образцов (проб) продукции (при наличии); </w:t>
      </w:r>
    </w:p>
    <w:bookmarkEnd w:id="80"/>
    <w:bookmarkStart w:name="z143" w:id="81"/>
    <w:p>
      <w:pPr>
        <w:spacing w:after="0"/>
        <w:ind w:left="0"/>
        <w:jc w:val="both"/>
      </w:pPr>
      <w:r>
        <w:rPr>
          <w:rFonts w:ascii="Times New Roman"/>
          <w:b w:val="false"/>
          <w:i w:val="false"/>
          <w:color w:val="000000"/>
          <w:sz w:val="28"/>
        </w:rPr>
        <w:t xml:space="preserve">
      сведения о договоре с изготовителем (в том числе с иностранным изготовителем), предусматривающем обеспечение соответствия поставляемой на таможенную территорию Союза продукции требованиям технического регламента (технических регламентов) и ответственность за несоответствие такой продукции указанным требованиям (для уполномоченных изготовителями лиц); </w:t>
      </w:r>
    </w:p>
    <w:bookmarkEnd w:id="81"/>
    <w:bookmarkStart w:name="z144" w:id="82"/>
    <w:p>
      <w:pPr>
        <w:spacing w:after="0"/>
        <w:ind w:left="0"/>
        <w:jc w:val="both"/>
      </w:pPr>
      <w:r>
        <w:rPr>
          <w:rFonts w:ascii="Times New Roman"/>
          <w:b w:val="false"/>
          <w:i w:val="false"/>
          <w:color w:val="000000"/>
          <w:sz w:val="28"/>
        </w:rPr>
        <w:t>
      иная информация (при наличии);</w:t>
      </w:r>
    </w:p>
    <w:bookmarkEnd w:id="82"/>
    <w:bookmarkStart w:name="z82" w:id="83"/>
    <w:p>
      <w:pPr>
        <w:spacing w:after="0"/>
        <w:ind w:left="0"/>
        <w:jc w:val="both"/>
      </w:pPr>
      <w:r>
        <w:rPr>
          <w:rFonts w:ascii="Times New Roman"/>
          <w:b w:val="false"/>
          <w:i w:val="false"/>
          <w:color w:val="000000"/>
          <w:sz w:val="28"/>
        </w:rPr>
        <w:t>
      к) статус действия декларации о соответствии, дата и основание приостановления, возобновления или прекращения действия декларации о соответствии (в случае приостановления, возобновления или прекращения действия декларации о соответствии);</w:t>
      </w:r>
    </w:p>
    <w:bookmarkEnd w:id="83"/>
    <w:bookmarkStart w:name="z83" w:id="84"/>
    <w:p>
      <w:pPr>
        <w:spacing w:after="0"/>
        <w:ind w:left="0"/>
        <w:jc w:val="both"/>
      </w:pPr>
      <w:r>
        <w:rPr>
          <w:rFonts w:ascii="Times New Roman"/>
          <w:b w:val="false"/>
          <w:i w:val="false"/>
          <w:color w:val="000000"/>
          <w:sz w:val="28"/>
        </w:rPr>
        <w:t>
      л) сведения о приложении (приложениях) к декларации о соответствии (количество листов в приложении), а также информация, содержащаяся в приложении (при наличии приложения).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12. Сведения о сертификате соответствия по единой форме вносятся в национальную часть единого реестра в виде электронной записи, содержащей следующую информацию:</w:t>
      </w:r>
    </w:p>
    <w:bookmarkEnd w:id="85"/>
    <w:bookmarkStart w:name="z85" w:id="86"/>
    <w:p>
      <w:pPr>
        <w:spacing w:after="0"/>
        <w:ind w:left="0"/>
        <w:jc w:val="both"/>
      </w:pPr>
      <w:r>
        <w:rPr>
          <w:rFonts w:ascii="Times New Roman"/>
          <w:b w:val="false"/>
          <w:i w:val="false"/>
          <w:color w:val="000000"/>
          <w:sz w:val="28"/>
        </w:rPr>
        <w:t>
      а) регистрационный номер и дата регистрации сертификата соответствия по единой форме, срок действия, учетный (индивидуальный) номер бланка, на котором оформлен сертификат соответствия по единой форме (не требуется в случае оформления сертификата соответствия по единой форме в электронной форме в соответствии с законодательством государства-члена);</w:t>
      </w:r>
    </w:p>
    <w:bookmarkEnd w:id="86"/>
    <w:bookmarkStart w:name="z86" w:id="87"/>
    <w:p>
      <w:pPr>
        <w:spacing w:after="0"/>
        <w:ind w:left="0"/>
        <w:jc w:val="both"/>
      </w:pPr>
      <w:r>
        <w:rPr>
          <w:rFonts w:ascii="Times New Roman"/>
          <w:b w:val="false"/>
          <w:i w:val="false"/>
          <w:color w:val="000000"/>
          <w:sz w:val="28"/>
        </w:rPr>
        <w:t>
      б) полное наименование заявителя, сведения о государственной регистрации в качестве юридического лица или индивидуального предпринимателя, его место нахождения (адрес юридического лица) или место жительства (для индивидуального предпринимателя) и адрес (адреса) места осуществления деятельности (включая наименование государства), номера телефона, факса и адрес электронной почты;</w:t>
      </w:r>
    </w:p>
    <w:bookmarkEnd w:id="87"/>
    <w:bookmarkStart w:name="z87" w:id="88"/>
    <w:p>
      <w:pPr>
        <w:spacing w:after="0"/>
        <w:ind w:left="0"/>
        <w:jc w:val="both"/>
      </w:pPr>
      <w:r>
        <w:rPr>
          <w:rFonts w:ascii="Times New Roman"/>
          <w:b w:val="false"/>
          <w:i w:val="false"/>
          <w:color w:val="000000"/>
          <w:sz w:val="28"/>
        </w:rPr>
        <w:t>
      в) полное наименование организации – изготовителя сертифицированной продукции, его место нахождения (адрес юридического лица) и адрес (адреса) места осуществления деятельности по изготовлению продукции (включая наименование государства), в том числе адреса его филиалов, на продукцию которых распространяется сертификат соответствия по единой форме;</w:t>
      </w:r>
    </w:p>
    <w:bookmarkEnd w:id="88"/>
    <w:bookmarkStart w:name="z88" w:id="89"/>
    <w:p>
      <w:pPr>
        <w:spacing w:after="0"/>
        <w:ind w:left="0"/>
        <w:jc w:val="both"/>
      </w:pPr>
      <w:r>
        <w:rPr>
          <w:rFonts w:ascii="Times New Roman"/>
          <w:b w:val="false"/>
          <w:i w:val="false"/>
          <w:color w:val="000000"/>
          <w:sz w:val="28"/>
        </w:rPr>
        <w:t>
      г) полное наименование, место нахождения (адрес юридического лица) и адрес (адреса) места осуществления деятельности (включая наименование государства), номера телефона, факса и адрес электронной почты органа по сертификации, выдавшего сертификат соответствия по единой форме, регистрационный номер аттестата аккредитации (уникальный номер записи об аккредитации) органа по сертификации, дата регистрации аттестата аккредитации, наименование органа по аккредитации, выдавшего аттестат аккредитации;</w:t>
      </w:r>
    </w:p>
    <w:bookmarkEnd w:id="89"/>
    <w:bookmarkStart w:name="z89" w:id="90"/>
    <w:p>
      <w:pPr>
        <w:spacing w:after="0"/>
        <w:ind w:left="0"/>
        <w:jc w:val="both"/>
      </w:pPr>
      <w:r>
        <w:rPr>
          <w:rFonts w:ascii="Times New Roman"/>
          <w:b w:val="false"/>
          <w:i w:val="false"/>
          <w:color w:val="000000"/>
          <w:sz w:val="28"/>
        </w:rPr>
        <w:t>
      д) инициалы и фамилия руководителя (уполномоченного лица) органа по сертификации;</w:t>
      </w:r>
    </w:p>
    <w:bookmarkEnd w:id="90"/>
    <w:bookmarkStart w:name="z90" w:id="91"/>
    <w:p>
      <w:pPr>
        <w:spacing w:after="0"/>
        <w:ind w:left="0"/>
        <w:jc w:val="both"/>
      </w:pPr>
      <w:r>
        <w:rPr>
          <w:rFonts w:ascii="Times New Roman"/>
          <w:b w:val="false"/>
          <w:i w:val="false"/>
          <w:color w:val="000000"/>
          <w:sz w:val="28"/>
        </w:rPr>
        <w:t>
      е) инициалы и фамилия эксперта-аудитора (эксперта) органа по сертификации;</w:t>
      </w:r>
    </w:p>
    <w:bookmarkEnd w:id="91"/>
    <w:bookmarkStart w:name="z91" w:id="92"/>
    <w:p>
      <w:pPr>
        <w:spacing w:after="0"/>
        <w:ind w:left="0"/>
        <w:jc w:val="both"/>
      </w:pPr>
      <w:r>
        <w:rPr>
          <w:rFonts w:ascii="Times New Roman"/>
          <w:b w:val="false"/>
          <w:i w:val="false"/>
          <w:color w:val="000000"/>
          <w:sz w:val="28"/>
        </w:rPr>
        <w:t xml:space="preserve">
      ж) сведения о продукции, на которую выдан сертификат соответствия по единой форме: </w:t>
      </w:r>
    </w:p>
    <w:bookmarkEnd w:id="92"/>
    <w:bookmarkStart w:name="z92" w:id="93"/>
    <w:p>
      <w:pPr>
        <w:spacing w:after="0"/>
        <w:ind w:left="0"/>
        <w:jc w:val="both"/>
      </w:pPr>
      <w:r>
        <w:rPr>
          <w:rFonts w:ascii="Times New Roman"/>
          <w:b w:val="false"/>
          <w:i w:val="false"/>
          <w:color w:val="000000"/>
          <w:sz w:val="28"/>
        </w:rPr>
        <w:t>
      полное наименование продукции;</w:t>
      </w:r>
    </w:p>
    <w:bookmarkEnd w:id="93"/>
    <w:bookmarkStart w:name="z93" w:id="94"/>
    <w:p>
      <w:pPr>
        <w:spacing w:after="0"/>
        <w:ind w:left="0"/>
        <w:jc w:val="both"/>
      </w:pPr>
      <w:r>
        <w:rPr>
          <w:rFonts w:ascii="Times New Roman"/>
          <w:b w:val="false"/>
          <w:i w:val="false"/>
          <w:color w:val="000000"/>
          <w:sz w:val="28"/>
        </w:rPr>
        <w:t>
      сведения о продукции, обеспечивающие ее идентификацию (тип, марка, модель, артикул продукции и др.);</w:t>
      </w:r>
    </w:p>
    <w:bookmarkEnd w:id="94"/>
    <w:bookmarkStart w:name="z94" w:id="95"/>
    <w:p>
      <w:pPr>
        <w:spacing w:after="0"/>
        <w:ind w:left="0"/>
        <w:jc w:val="both"/>
      </w:pPr>
      <w:r>
        <w:rPr>
          <w:rFonts w:ascii="Times New Roman"/>
          <w:b w:val="false"/>
          <w:i w:val="false"/>
          <w:color w:val="000000"/>
          <w:sz w:val="28"/>
        </w:rPr>
        <w:t>
      обозначения нормативных правовых актов и (или) технических нормативных правовых актов, нормативных документов, в соответствии с которыми изготовлена продукция (при наличии);</w:t>
      </w:r>
    </w:p>
    <w:bookmarkEnd w:id="95"/>
    <w:bookmarkStart w:name="z95" w:id="96"/>
    <w:p>
      <w:pPr>
        <w:spacing w:after="0"/>
        <w:ind w:left="0"/>
        <w:jc w:val="both"/>
      </w:pPr>
      <w:r>
        <w:rPr>
          <w:rFonts w:ascii="Times New Roman"/>
          <w:b w:val="false"/>
          <w:i w:val="false"/>
          <w:color w:val="000000"/>
          <w:sz w:val="28"/>
        </w:rPr>
        <w:t>
      наименование объекта сертификации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дополнительно в обоих случаях приводятся реквизиты товаросопроводительной документации;</w:t>
      </w:r>
    </w:p>
    <w:bookmarkEnd w:id="96"/>
    <w:bookmarkStart w:name="z96" w:id="97"/>
    <w:p>
      <w:pPr>
        <w:spacing w:after="0"/>
        <w:ind w:left="0"/>
        <w:jc w:val="both"/>
      </w:pPr>
      <w:r>
        <w:rPr>
          <w:rFonts w:ascii="Times New Roman"/>
          <w:b w:val="false"/>
          <w:i w:val="false"/>
          <w:color w:val="000000"/>
          <w:sz w:val="28"/>
        </w:rPr>
        <w:t>
      з) код (коды) продукции в соответствии с единой Товарной номенклатурой внешнеэкономической деятельности Евразийского экономического союза;</w:t>
      </w:r>
    </w:p>
    <w:bookmarkEnd w:id="97"/>
    <w:bookmarkStart w:name="z97" w:id="98"/>
    <w:p>
      <w:pPr>
        <w:spacing w:after="0"/>
        <w:ind w:left="0"/>
        <w:jc w:val="both"/>
      </w:pPr>
      <w:r>
        <w:rPr>
          <w:rFonts w:ascii="Times New Roman"/>
          <w:b w:val="false"/>
          <w:i w:val="false"/>
          <w:color w:val="000000"/>
          <w:sz w:val="28"/>
        </w:rPr>
        <w:t>
      и) обозначения нормативных документов с указанием разделов (пунктов, подпунктов), на соответствие требованиям которых проведена сертификация и которые предусмотрены единым перечнем. При проведении сертификации допускается не указывать разделы (пункты, подпункты) нормативных документов в случае применения этих нормативных документов в целом;</w:t>
      </w:r>
    </w:p>
    <w:bookmarkEnd w:id="98"/>
    <w:bookmarkStart w:name="z98" w:id="99"/>
    <w:p>
      <w:pPr>
        <w:spacing w:after="0"/>
        <w:ind w:left="0"/>
        <w:jc w:val="both"/>
      </w:pPr>
      <w:r>
        <w:rPr>
          <w:rFonts w:ascii="Times New Roman"/>
          <w:b w:val="false"/>
          <w:i w:val="false"/>
          <w:color w:val="000000"/>
          <w:sz w:val="28"/>
        </w:rPr>
        <w:t>
      к) обозначения (наименования) документов, на основании которых выдается сертификат соответствия по единой форме. В качестве таких документов в зависимости от схемы сертификации могут использоваться:</w:t>
      </w:r>
    </w:p>
    <w:bookmarkEnd w:id="99"/>
    <w:bookmarkStart w:name="z99" w:id="100"/>
    <w:p>
      <w:pPr>
        <w:spacing w:after="0"/>
        <w:ind w:left="0"/>
        <w:jc w:val="both"/>
      </w:pPr>
      <w:r>
        <w:rPr>
          <w:rFonts w:ascii="Times New Roman"/>
          <w:b w:val="false"/>
          <w:i w:val="false"/>
          <w:color w:val="000000"/>
          <w:sz w:val="28"/>
        </w:rPr>
        <w:t>
      протоколы сертификационных исследований (испытаний) и измерений, проведенных аккредитованными испытательными лабораториями (центрами), включенными в единый реестр органов по оценке соответствия Союза;</w:t>
      </w:r>
    </w:p>
    <w:bookmarkEnd w:id="100"/>
    <w:bookmarkStart w:name="z100" w:id="101"/>
    <w:p>
      <w:pPr>
        <w:spacing w:after="0"/>
        <w:ind w:left="0"/>
        <w:jc w:val="both"/>
      </w:pPr>
      <w:r>
        <w:rPr>
          <w:rFonts w:ascii="Times New Roman"/>
          <w:b w:val="false"/>
          <w:i w:val="false"/>
          <w:color w:val="000000"/>
          <w:sz w:val="28"/>
        </w:rPr>
        <w:t>
      сертификат системы менеджмента;</w:t>
      </w:r>
    </w:p>
    <w:bookmarkEnd w:id="101"/>
    <w:bookmarkStart w:name="z101" w:id="102"/>
    <w:p>
      <w:pPr>
        <w:spacing w:after="0"/>
        <w:ind w:left="0"/>
        <w:jc w:val="both"/>
      </w:pPr>
      <w:r>
        <w:rPr>
          <w:rFonts w:ascii="Times New Roman"/>
          <w:b w:val="false"/>
          <w:i w:val="false"/>
          <w:color w:val="000000"/>
          <w:sz w:val="28"/>
        </w:rPr>
        <w:t>
      акт анализа состояния производства;</w:t>
      </w:r>
    </w:p>
    <w:bookmarkEnd w:id="102"/>
    <w:bookmarkStart w:name="z102" w:id="103"/>
    <w:p>
      <w:pPr>
        <w:spacing w:after="0"/>
        <w:ind w:left="0"/>
        <w:jc w:val="both"/>
      </w:pPr>
      <w:r>
        <w:rPr>
          <w:rFonts w:ascii="Times New Roman"/>
          <w:b w:val="false"/>
          <w:i w:val="false"/>
          <w:color w:val="000000"/>
          <w:sz w:val="28"/>
        </w:rPr>
        <w:t>
      документы, предусмотренные для данной продукции законодательством Республики Беларусь, Республики Казахстан, Российской Федерации и выданные уполномоченными органами или учреждениями (свидетельство о государственной регистрации, ветеринарный сертификат, фитосанитарный сертификат, сертификат пожарной безопасности и др.), с указанием номера, даты выдачи и др.;</w:t>
      </w:r>
    </w:p>
    <w:bookmarkEnd w:id="103"/>
    <w:bookmarkStart w:name="z103" w:id="104"/>
    <w:p>
      <w:pPr>
        <w:spacing w:after="0"/>
        <w:ind w:left="0"/>
        <w:jc w:val="both"/>
      </w:pPr>
      <w:r>
        <w:rPr>
          <w:rFonts w:ascii="Times New Roman"/>
          <w:b w:val="false"/>
          <w:i w:val="false"/>
          <w:color w:val="000000"/>
          <w:sz w:val="28"/>
        </w:rPr>
        <w:t>
      другие документы, подтверждающие соответствие продукции обязательным требованиям;</w:t>
      </w:r>
    </w:p>
    <w:bookmarkEnd w:id="104"/>
    <w:bookmarkStart w:name="z104" w:id="105"/>
    <w:p>
      <w:pPr>
        <w:spacing w:after="0"/>
        <w:ind w:left="0"/>
        <w:jc w:val="both"/>
      </w:pPr>
      <w:r>
        <w:rPr>
          <w:rFonts w:ascii="Times New Roman"/>
          <w:b w:val="false"/>
          <w:i w:val="false"/>
          <w:color w:val="000000"/>
          <w:sz w:val="28"/>
        </w:rPr>
        <w:t>
      л) условия и срок хранения продукции, срок службы (годности) и (или) ресурс продукции (в случаях, установленных нормативными правовыми актами и (или) техническими нормативными правовыми актами, нормативными документами, на соответствие требованиям которых проведена сертификация, предусмотренными единым перечнем), иные сведения о продукции, обеспечивающие ее идентификацию (при наличии);</w:t>
      </w:r>
    </w:p>
    <w:bookmarkEnd w:id="105"/>
    <w:bookmarkStart w:name="z105" w:id="106"/>
    <w:p>
      <w:pPr>
        <w:spacing w:after="0"/>
        <w:ind w:left="0"/>
        <w:jc w:val="both"/>
      </w:pPr>
      <w:r>
        <w:rPr>
          <w:rFonts w:ascii="Times New Roman"/>
          <w:b w:val="false"/>
          <w:i w:val="false"/>
          <w:color w:val="000000"/>
          <w:sz w:val="28"/>
        </w:rPr>
        <w:t>
      м) статус действия сертификата соответствия по единой форме, дата и основание приостановления, возобновления или прекращения действия сертификата соответствия по единой форме (в случае приостановления, возобновления или прекращения действия сертификата соответствия по единой форме);</w:t>
      </w:r>
    </w:p>
    <w:bookmarkEnd w:id="106"/>
    <w:bookmarkStart w:name="z106" w:id="107"/>
    <w:p>
      <w:pPr>
        <w:spacing w:after="0"/>
        <w:ind w:left="0"/>
        <w:jc w:val="both"/>
      </w:pPr>
      <w:r>
        <w:rPr>
          <w:rFonts w:ascii="Times New Roman"/>
          <w:b w:val="false"/>
          <w:i w:val="false"/>
          <w:color w:val="000000"/>
          <w:sz w:val="28"/>
        </w:rPr>
        <w:t>
      н) сведения о приложении (приложениях) к сертификату соответствия по единой форме (учетный номер бланка приложения, количество листов в приложении (не требуется в случае, если приложение оформлено в электронной форме в соответствии с законодательством государства-члена)), а также информация, содержащаяся в приложении (при наличии приложения).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13. Сведения о декларации о соответствии по единой форме вносятся в национальную часть единого реестра в виде электронной записи, содержащей следующую информацию:</w:t>
      </w:r>
    </w:p>
    <w:bookmarkEnd w:id="108"/>
    <w:bookmarkStart w:name="z108" w:id="109"/>
    <w:p>
      <w:pPr>
        <w:spacing w:after="0"/>
        <w:ind w:left="0"/>
        <w:jc w:val="both"/>
      </w:pPr>
      <w:r>
        <w:rPr>
          <w:rFonts w:ascii="Times New Roman"/>
          <w:b w:val="false"/>
          <w:i w:val="false"/>
          <w:color w:val="000000"/>
          <w:sz w:val="28"/>
        </w:rPr>
        <w:t>
      а) регистрационный номер, дата регистрации и срок действия декларации о соответствии по единой форме;</w:t>
      </w:r>
    </w:p>
    <w:bookmarkEnd w:id="109"/>
    <w:bookmarkStart w:name="z109" w:id="110"/>
    <w:p>
      <w:pPr>
        <w:spacing w:after="0"/>
        <w:ind w:left="0"/>
        <w:jc w:val="both"/>
      </w:pPr>
      <w:r>
        <w:rPr>
          <w:rFonts w:ascii="Times New Roman"/>
          <w:b w:val="false"/>
          <w:i w:val="false"/>
          <w:color w:val="000000"/>
          <w:sz w:val="28"/>
        </w:rPr>
        <w:t>
      б) полное наименование изготовителя, поставщика или фамилия, имя и отчество индивидуального предпринимателя, принявших декларацию о соответствии по единой форме, место нахождения (адрес юридического лица) или место жительства (для индивидуального предпринимателя) и адрес (адреса) места осуществления деятельности (включая наименование государства), номера телефона, факса, адрес электронной почты, сведения о государственной регистрации указанных субъектов в качестве юридического лица или индивидуального предпринимателя;</w:t>
      </w:r>
    </w:p>
    <w:bookmarkEnd w:id="110"/>
    <w:bookmarkStart w:name="z110" w:id="111"/>
    <w:p>
      <w:pPr>
        <w:spacing w:after="0"/>
        <w:ind w:left="0"/>
        <w:jc w:val="both"/>
      </w:pPr>
      <w:r>
        <w:rPr>
          <w:rFonts w:ascii="Times New Roman"/>
          <w:b w:val="false"/>
          <w:i w:val="false"/>
          <w:color w:val="000000"/>
          <w:sz w:val="28"/>
        </w:rPr>
        <w:t>
      в) полное наименование изготовителя с указанием его места нахождения (адреса юридического лица) и адреса (адресов) места осуществления деятельности по изготовлению продукции (включая наименование государства);</w:t>
      </w:r>
    </w:p>
    <w:bookmarkEnd w:id="111"/>
    <w:bookmarkStart w:name="z111" w:id="112"/>
    <w:p>
      <w:pPr>
        <w:spacing w:after="0"/>
        <w:ind w:left="0"/>
        <w:jc w:val="both"/>
      </w:pPr>
      <w:r>
        <w:rPr>
          <w:rFonts w:ascii="Times New Roman"/>
          <w:b w:val="false"/>
          <w:i w:val="false"/>
          <w:color w:val="000000"/>
          <w:sz w:val="28"/>
        </w:rPr>
        <w:t>
      г) должность, фамилия, имя и отчество руководителя организации-изготовителя, поставщика, от имени которых принимается декларация о соответствии по единой форме;</w:t>
      </w:r>
    </w:p>
    <w:bookmarkEnd w:id="112"/>
    <w:bookmarkStart w:name="z112" w:id="113"/>
    <w:p>
      <w:pPr>
        <w:spacing w:after="0"/>
        <w:ind w:left="0"/>
        <w:jc w:val="both"/>
      </w:pPr>
      <w:r>
        <w:rPr>
          <w:rFonts w:ascii="Times New Roman"/>
          <w:b w:val="false"/>
          <w:i w:val="false"/>
          <w:color w:val="000000"/>
          <w:sz w:val="28"/>
        </w:rPr>
        <w:t>
      д) сведения о продукции, в отношении которой принята декларация о соответствии по единой форме:</w:t>
      </w:r>
    </w:p>
    <w:bookmarkEnd w:id="113"/>
    <w:bookmarkStart w:name="z113" w:id="114"/>
    <w:p>
      <w:pPr>
        <w:spacing w:after="0"/>
        <w:ind w:left="0"/>
        <w:jc w:val="both"/>
      </w:pPr>
      <w:r>
        <w:rPr>
          <w:rFonts w:ascii="Times New Roman"/>
          <w:b w:val="false"/>
          <w:i w:val="false"/>
          <w:color w:val="000000"/>
          <w:sz w:val="28"/>
        </w:rPr>
        <w:t>
      полное наименование продукции;</w:t>
      </w:r>
    </w:p>
    <w:bookmarkEnd w:id="114"/>
    <w:bookmarkStart w:name="z114" w:id="115"/>
    <w:p>
      <w:pPr>
        <w:spacing w:after="0"/>
        <w:ind w:left="0"/>
        <w:jc w:val="both"/>
      </w:pPr>
      <w:r>
        <w:rPr>
          <w:rFonts w:ascii="Times New Roman"/>
          <w:b w:val="false"/>
          <w:i w:val="false"/>
          <w:color w:val="000000"/>
          <w:sz w:val="28"/>
        </w:rPr>
        <w:t>
      сведения о продукции, обеспечивающие ее идентификацию (тип, марка, модель, артикул и др.);</w:t>
      </w:r>
    </w:p>
    <w:bookmarkEnd w:id="115"/>
    <w:bookmarkStart w:name="z115" w:id="116"/>
    <w:p>
      <w:pPr>
        <w:spacing w:after="0"/>
        <w:ind w:left="0"/>
        <w:jc w:val="both"/>
      </w:pPr>
      <w:r>
        <w:rPr>
          <w:rFonts w:ascii="Times New Roman"/>
          <w:b w:val="false"/>
          <w:i w:val="false"/>
          <w:color w:val="000000"/>
          <w:sz w:val="28"/>
        </w:rPr>
        <w:t>
      обозначения нормативных правовых актов и (или) технических нормативных правовых актов, нормативных документов, в соответствии с которыми изготовлена продукция (при наличии);</w:t>
      </w:r>
    </w:p>
    <w:bookmarkEnd w:id="116"/>
    <w:bookmarkStart w:name="z116" w:id="117"/>
    <w:p>
      <w:pPr>
        <w:spacing w:after="0"/>
        <w:ind w:left="0"/>
        <w:jc w:val="both"/>
      </w:pPr>
      <w:r>
        <w:rPr>
          <w:rFonts w:ascii="Times New Roman"/>
          <w:b w:val="false"/>
          <w:i w:val="false"/>
          <w:color w:val="000000"/>
          <w:sz w:val="28"/>
        </w:rPr>
        <w:t>
      наименование объекта декларирования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дополнительно в обоих случаях приводятся реквизиты товаросопроводительной документации;</w:t>
      </w:r>
    </w:p>
    <w:bookmarkEnd w:id="117"/>
    <w:bookmarkStart w:name="z145" w:id="118"/>
    <w:p>
      <w:pPr>
        <w:spacing w:after="0"/>
        <w:ind w:left="0"/>
        <w:jc w:val="both"/>
      </w:pPr>
      <w:r>
        <w:rPr>
          <w:rFonts w:ascii="Times New Roman"/>
          <w:b w:val="false"/>
          <w:i w:val="false"/>
          <w:color w:val="000000"/>
          <w:sz w:val="28"/>
        </w:rPr>
        <w:t>
      условия и срок хранения продукции, срок службы (годности) и (или) ресурс продукции (в случаях, установленных нормативными правовыми актами и (или) техническими нормативными правовыми актами, нормативными документами, соответствие требованиям которых подтверждено декларацией о соответствии по единой форме, предусмотренными единым перечнем), иные сведения о продукции, обеспечивающие ее идентификацию (при наличии);</w:t>
      </w:r>
    </w:p>
    <w:bookmarkEnd w:id="118"/>
    <w:bookmarkStart w:name="z117" w:id="119"/>
    <w:p>
      <w:pPr>
        <w:spacing w:after="0"/>
        <w:ind w:left="0"/>
        <w:jc w:val="both"/>
      </w:pPr>
      <w:r>
        <w:rPr>
          <w:rFonts w:ascii="Times New Roman"/>
          <w:b w:val="false"/>
          <w:i w:val="false"/>
          <w:color w:val="000000"/>
          <w:sz w:val="28"/>
        </w:rPr>
        <w:t xml:space="preserve">
      е) код (коды) продукции в соответствии с единой Товарной номенклатурой внешнеэкономической деятельности Евразийского экономического союза;  </w:t>
      </w:r>
    </w:p>
    <w:bookmarkEnd w:id="119"/>
    <w:bookmarkStart w:name="z118" w:id="120"/>
    <w:p>
      <w:pPr>
        <w:spacing w:after="0"/>
        <w:ind w:left="0"/>
        <w:jc w:val="both"/>
      </w:pPr>
      <w:r>
        <w:rPr>
          <w:rFonts w:ascii="Times New Roman"/>
          <w:b w:val="false"/>
          <w:i w:val="false"/>
          <w:color w:val="000000"/>
          <w:sz w:val="28"/>
        </w:rPr>
        <w:t xml:space="preserve">
      ж) обозначения нормативных документов, соответствие требованиям которых подтверждается декларацией о соответствии по единой форме (с указанием разделов (пунктов, подпунктов) нормативных документов) и которые предусмотрены единым перечнем. При проведении декларирования соответствия допускается не указывать разделы (пункты, подпункты) нормативных документов в случае применения этих нормативных документов в целом;  </w:t>
      </w:r>
    </w:p>
    <w:bookmarkEnd w:id="120"/>
    <w:bookmarkStart w:name="z119" w:id="121"/>
    <w:p>
      <w:pPr>
        <w:spacing w:after="0"/>
        <w:ind w:left="0"/>
        <w:jc w:val="both"/>
      </w:pPr>
      <w:r>
        <w:rPr>
          <w:rFonts w:ascii="Times New Roman"/>
          <w:b w:val="false"/>
          <w:i w:val="false"/>
          <w:color w:val="000000"/>
          <w:sz w:val="28"/>
        </w:rPr>
        <w:t>
      з) обозначения (наименования) документов, на основании которых принимается декларация о соответствии по единой форме. В качестве таких документов могут использоваться:</w:t>
      </w:r>
    </w:p>
    <w:bookmarkEnd w:id="121"/>
    <w:bookmarkStart w:name="z120" w:id="122"/>
    <w:p>
      <w:pPr>
        <w:spacing w:after="0"/>
        <w:ind w:left="0"/>
        <w:jc w:val="both"/>
      </w:pPr>
      <w:r>
        <w:rPr>
          <w:rFonts w:ascii="Times New Roman"/>
          <w:b w:val="false"/>
          <w:i w:val="false"/>
          <w:color w:val="000000"/>
          <w:sz w:val="28"/>
        </w:rPr>
        <w:t>
      подтверждающие соответствие обязательным требованиям протоколы испытаний продукции, проведенных аккредитованными испытательными лабораториями (центрами), включенными в единый реестр органов по оценке соответствия Союза;</w:t>
      </w:r>
    </w:p>
    <w:bookmarkEnd w:id="122"/>
    <w:bookmarkStart w:name="z121" w:id="123"/>
    <w:p>
      <w:pPr>
        <w:spacing w:after="0"/>
        <w:ind w:left="0"/>
        <w:jc w:val="both"/>
      </w:pPr>
      <w:r>
        <w:rPr>
          <w:rFonts w:ascii="Times New Roman"/>
          <w:b w:val="false"/>
          <w:i w:val="false"/>
          <w:color w:val="000000"/>
          <w:sz w:val="28"/>
        </w:rPr>
        <w:t>
      документы, предусмотренные для данной продукции законодательством Республики Беларусь, Республики Казахстан, Российской Федерации и выданные уполномоченными органами, учреждениями или организациями (свидетельство о государственной регистрации, ветеринарный сертификат, фитосанитарный сертификат, сертификат пожарной безопасности), с указанием номера, даты выдачи и др.;</w:t>
      </w:r>
    </w:p>
    <w:bookmarkEnd w:id="123"/>
    <w:bookmarkStart w:name="z122" w:id="124"/>
    <w:p>
      <w:pPr>
        <w:spacing w:after="0"/>
        <w:ind w:left="0"/>
        <w:jc w:val="both"/>
      </w:pPr>
      <w:r>
        <w:rPr>
          <w:rFonts w:ascii="Times New Roman"/>
          <w:b w:val="false"/>
          <w:i w:val="false"/>
          <w:color w:val="000000"/>
          <w:sz w:val="28"/>
        </w:rPr>
        <w:t>
      другие документы, подтверждающие соответствие продукции обязательным требованиям;</w:t>
      </w:r>
    </w:p>
    <w:bookmarkEnd w:id="124"/>
    <w:bookmarkStart w:name="z123" w:id="125"/>
    <w:p>
      <w:pPr>
        <w:spacing w:after="0"/>
        <w:ind w:left="0"/>
        <w:jc w:val="both"/>
      </w:pPr>
      <w:r>
        <w:rPr>
          <w:rFonts w:ascii="Times New Roman"/>
          <w:b w:val="false"/>
          <w:i w:val="false"/>
          <w:color w:val="000000"/>
          <w:sz w:val="28"/>
        </w:rPr>
        <w:t>
      и) полное наименование, место нахождения (адрес юридического лица) и адрес (адреса) места осуществления деятельности (включая наименование государства), номера телефона, факса и адрес электронной почты органа по сертификации, зарегистрировавшего декларацию о соответствии по единой форме, регистрационный номер аттестата аккредитации (уникальный номер записи об аккредитации) органа по сертификации, дата регистрации аттестата аккредитации, наименование органа по аккредитации, выдавшего аттестат аккредитации (в случае регистрации декларации о соответствии по единой форме органом по сертификации);</w:t>
      </w:r>
    </w:p>
    <w:bookmarkEnd w:id="125"/>
    <w:bookmarkStart w:name="z124" w:id="126"/>
    <w:p>
      <w:pPr>
        <w:spacing w:after="0"/>
        <w:ind w:left="0"/>
        <w:jc w:val="both"/>
      </w:pPr>
      <w:r>
        <w:rPr>
          <w:rFonts w:ascii="Times New Roman"/>
          <w:b w:val="false"/>
          <w:i w:val="false"/>
          <w:color w:val="000000"/>
          <w:sz w:val="28"/>
        </w:rPr>
        <w:t xml:space="preserve">
      к) статус действия декларации о соответствии по единой форме, дата и основание приостановления, возобновления или прекращения действия декларации о соответствии по единой форме (в случае приостановления, возобновления или прекращения действия декларации о соответствии по единой форме); </w:t>
      </w:r>
    </w:p>
    <w:bookmarkEnd w:id="126"/>
    <w:bookmarkStart w:name="z125" w:id="127"/>
    <w:p>
      <w:pPr>
        <w:spacing w:after="0"/>
        <w:ind w:left="0"/>
        <w:jc w:val="both"/>
      </w:pPr>
      <w:r>
        <w:rPr>
          <w:rFonts w:ascii="Times New Roman"/>
          <w:b w:val="false"/>
          <w:i w:val="false"/>
          <w:color w:val="000000"/>
          <w:sz w:val="28"/>
        </w:rPr>
        <w:t>
      л) сведения о приложении (приложениях) к декларации о соответствии по единой форме (количество листов в приложении), а также информация, содержащаяся в приложении (при наличии приложения).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14. В национальной части единого реестра может размещаться оптически считываемый матричный код (QR-код), предназначенный для быстрого перехода к электронной записи о документе об оценке соответствия в национальной части единого реестра. Необходимость размещения этого кода определяется уполномоченным органом.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27" w:id="129"/>
    <w:p>
      <w:pPr>
        <w:spacing w:after="0"/>
        <w:ind w:left="0"/>
        <w:jc w:val="both"/>
      </w:pPr>
      <w:r>
        <w:rPr>
          <w:rFonts w:ascii="Times New Roman"/>
          <w:b w:val="false"/>
          <w:i w:val="false"/>
          <w:color w:val="000000"/>
          <w:sz w:val="28"/>
        </w:rPr>
        <w:t>
      15. Сведения, содержащиеся в едином реестре, являются открытыми и общедоступными.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Коллегии Евразийской экономической комиссии от 04.04.2023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