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0008" w14:textId="4db0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комплектующих для одноразовых шприц-ручек, применяемых для подкожного введения инсулина,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03 октября 2017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Комплектующие для одноразовых шприц-ручек, применяемых для подкожного введения инсулина, представляющие собой держатель картриджа с нанесенной шкалой, который предназначен для размещения в нем стеклянного картриджа с инсулином с предохраняющим его колпачком, а также механическую часть шприц-ручки со шкалой и вращающимся блоком для выбора дозы инсулина, с кнопкой для нажатия на перемещающийся внутри поршень для введения определенной дозы инсулина, в соответствии с Основными правилами интерпретации Товарной номенклатуры внешнеэкономической деятельности 1 и 6 классифицируются в субпозиции 9018 31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