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579" w14:textId="ca1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ноября 2012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 "О Порядке проведения расследования нарушений правил конкуренции"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Настоящее Решение вступает в силу по истечении 30 календарных дней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27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Совета Евразийской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от 23 ноября 2012 г. № 98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 конкуренции" заменить словами "общих правил конкуренции на трансграничных рынках".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правил конкуренции,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а) в наименовании слова "правил конкуренции" заменить словами "общих правил конкуренции на трансграничных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б) по тексту слова "правил конкуренции" заменить словами "общих правил конкуренции на трансграничных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при проведении Евразийской экономической комиссией (далее – Комиссия) расследования нарушений установленных статьей 76 Договора общих правил конкуренции на трансграничных рынках на территориях двух и более государств – членов Евразийского экономического союза (далее соответственно – трансграничные рынки, государства-члены).";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"Порядком рассмотрения заявлений (материалов) о нарушении правил конкуренции" заменить словами "Порядком рассмотрения заявлений (материалов)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определение о проведении расследования, принятое в случае наличия возможных признаков нарушения общих правил конкуренции на трансграничных рынках, обнаруженных Комиссией.";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статье 2 Соглашения" заменить словами "пунктом 2 Протокола";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 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Комиссии), указанными в определении о проведении расследования, принятом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 – членов Таможенного союза и Единого экономического пространства (далее – государства-члены)" заменить словами "государств-членов", слова "входит реализация" заменить словами "входят реализация и (или) проведение";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В ходе проведения расследования уполномоченное структурное подразделение Комиссии вправе запрашивать в письменной форме у физических и юридических лиц, органов государственной власти государств-членов, органов местного самоуправления, иных осуществляющих их функции органов или организаций государств-членов информацию, документы, сведения, пояснения, необходимые для проведения расследования, в том числе конфиденциальные.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запроса одновременно направляется в уполномоченный орган государства-члена, на территории которого осуществляет свои полномочия запрашиваемый орган власти, зарегистрировано запрашиваемое юридическое лицо, временно или постоянно проживает запрашиваемое физическое лицо.";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и)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Физические и юридические лица, а также органы государственной власти государств-членов, органы местного самоуправления, иные осуществляющие их функции органы или организации государств-членов обязаны представлять в Комиссию по запросу в установленный срок необходимые для исполнения возложенных на нее полномочий информацию, документы, сведения, пояснения, в том числе конфиденциальные.";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случае если полученных при проведении расследования по запросу сведений (информации) недостаточно для принятия решения, Комиссия вправе направить в уполномоченные органы мотивированное представление о проведении отдельных процессуальных действий в соответствии с пунктом 61 Протокола.";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к)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слова "ответственность" дополнить словами "членов Коллегии, должностных лиц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"соответствующим соглашением государств-членов" заменить словами "международным договором в рамках Евразийского экономического союза, предусмотренным пунктом 80 Протокола";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м) абзац второй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"хозяйствующего субъекта" дополнить словами "(субъекта рынка)";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н)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"Соглашения" заменить словом "Договора";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"Порядком рассмотрения дел о нарушении правил конкуренции" заменить словами "Порядком рассмотрения дел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"хозяйствующего субъекта" дополнить словами "(субъекта рынка)";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п)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"структурное подразделение Комиссии, обеспечивающее проведение расследований и подготовку материалов дел о нарушении правил конкуренции" заменить словами "уполномоченное структурное подразделение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