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fad8" w14:textId="55af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04 сентября 2017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на основании пункта 2 статьи 3, пункта 4 статьи 4 и пункта 4 статьи 7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27,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6 месяцев с даты опубликования настоящей Рекомендации на официальном сайте Евразийского экономического союза в целях регистрации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46, применять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;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уполномоченные органы государств – членов Евразийского экономического союза с даты опубликования настоящей Рекомендации на официальном сайте Евразийского экономического союза о необходимости проработки органами по оценке соответствия (испытательными лабораториями (центрами)) государств-членов вопроса об актуализации области аккредитации с учетом стандартов, включенных в указанный перечень.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г. № 17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 </w:t>
      </w:r>
      <w:r>
        <w:br/>
      </w:r>
      <w:r>
        <w:rPr>
          <w:rFonts w:ascii="Times New Roman"/>
          <w:b/>
          <w:i w:val="false"/>
          <w:color w:val="000000"/>
        </w:rPr>
        <w:t xml:space="preserve">полностью или частично обеспечивается соблюдение соответствия медицинских изделий 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Общим требованиям безопасности и эффективности медицинских изделий,  </w:t>
      </w:r>
      <w:r>
        <w:br/>
      </w:r>
      <w:r>
        <w:rPr>
          <w:rFonts w:ascii="Times New Roman"/>
          <w:b/>
          <w:i w:val="false"/>
          <w:color w:val="000000"/>
        </w:rPr>
        <w:t xml:space="preserve">требованиям к их маркировке и эксплуатационной документации на них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рекомендацией Коллегии Евразийской экономической комиссии от 08.06.2021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 истечении 30 рабочих дней с даты опубликования настоящей Рекомендации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применения стандарта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применения стандарта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структурные элементы стандарта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Общих требований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Стандарты, применимые для медицинских изделий (кроме диагностики in vitro)</w:t>
            </w:r>
          </w:p>
          <w:bookmarkEnd w:id="6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28271-89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радиометрические и дозиметрические носимые. Общие технические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1.1.4-1.1.8, 1.3.1, 1.3.2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1.1.4-1.1.8, 1.3.1, 1.3.2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1.1.4-1.1.8, 1.3.1, 1.3.2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1.1.4-1.1.8, 1.3.1, 1.3.2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1.1.4-1.1.8, 1.3.1, 1.3.2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2.1-2.10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2.1-2.10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2.1-2.10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21643-82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Сшиватели медицинские. Общие технические условия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2.2, 2.6-2.21, 4.6-4.19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2.26, 4.24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2.2, 2.6-2.21, 4.6-4.19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рекомендацией Коллегии Евразийской экономической комиссии от 08.06.2021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рекомендацией Коллегии Евразийской экономической комиссии от 08.06.2021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58236-2020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эластичные компрессионные. Общие технические требования.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31515.3-2012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1060-3:1997,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Сфигмоманометры (измерители артериального давления) неинвазивные. Часть 3. Дополнительные требования к электромеханическим системам измерения давления крови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7.5.1, 7.5.2, 8.9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7.8, 8.11, 9.2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7.4, 7.5, 7.11, 8.4-8.7, 8.9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7.2, 7.6, 7.9, 8.1,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7.3, 8.2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7.8, 7.11.3, 8.11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9.1, 9.3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31576-2012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биологического действия медицинских стоматологических материалов и изделий. Классификация и приготовление проб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31589-2012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12870:1997,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офтальмологическая. Оправы корригирующих очков. Общие технические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31620-2012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хирургические шовные. Общие технические требования.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6.2-6.6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6.2-6.6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556-1-2011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556-1:2001,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медицинских изделий. Требования к медицинским изделиям категории "стерильные". Часть 1. Требования к медицинским изделиям, подлежащим финишной стерилизации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60522-2011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60522:1999,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Излучатели рентгеновские. Методы определения постоянной фильтрации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60580-2011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60580:2000,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Измерители произведения дозы на площадь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60601-2-22-2011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60601-2-22:2007,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2-22. Частные требования к безопасности при работе с хирургическим, косметическим, терапевтическим и диагностическим лазерным оборудованием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60825-1-2013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60825-1:2007,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лазерной аппаратуры. Часть 1. Классификация оборудования, требования и руководство для пользователей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4-6, 7.2, 8,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4-6, 7.2, 8,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10555-1-2011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10555-1:1995,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Катетеры внутрисосудистые стерильные однократного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технические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10555-5-2012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10555-5:1996,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внутрисосудистые стерильные однократного применения. Часть 5. Катетеры периферические с внутренней иглой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А, Б, 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10993-11:2006,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11. Исследования общетоксического действия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10993-1:2003,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1. Оценка и исследования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10993-12-2015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10993-12:2012,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12. Приготовление проб и контрольные образцы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рекомендацией Коллегии Евразийской экономической комиссии от 08.06.2021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10993-13-2016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10993-13:2010,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13. Идентификация и количественное определение продуктов деструкции полимерных медицинских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10993-14:2001,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14. Идентификация и количественное определение продуктов деградации изделий из керамики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10993-15-2011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10993-15:2000,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15. Идентификация и количественное определение продуктов деградации изделий из металлов и сплавов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рекомендацией Коллегии Евразийской экономической комиссии от 08.06.2021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10993-16-2016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10993-16:2010,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16. Концепция токсикокинетических исследований продуктов разложения и выщелачиваемых веществ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10993-17:2002,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17. Установление пороговых значений для вымываемых веществ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10993-18-2011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10993-18:2005,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18. Исследование химических свойств материалов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10993-3-2018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10993-3:2014,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Исследования генотоксичности, канцерогенности и токсического действия на репродуктивную функцию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10993-4:2002,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4. Исследования изделий, взаимодействующих с кровью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10993-5-2011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10993-5:1999,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Часть 5.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 цитотоксичность: методы in vitro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10993-6-2011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10993-6:2007,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6. Исследования местного действия после имплантации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4-6, Приложения B, C,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4-6, Приложения B, C,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4-6, Приложения B, C,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рекомендацией Коллегии Евразийской экономической комиссии от 08.06.2021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10993-7-2016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10993-7:2008,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7. Остаточное содержание этиленоксида после стерилизации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10993-9-2015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10993-9:2009,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9. Основные принципы идентификации и количественного определения потенциальных продуктов деструкции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11135-2017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11135:2014,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Этиленоксид. Требования к разработке, валидации и текущему управлению процессом стерилизации медицинских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11137-1-2011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11137-1:2006,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Радиационная стерилизация. Часть 1.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11137-2-2011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11137-2:2006,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Радиационная стерилизация. Часть 2. Установление стерилизующей дозы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11138-1-2012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11138-1:1994,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Биологические индикаторы. Часть 1. Технические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11138-2-2012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11138-2:1994,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Биологические индикаторы. Часть 2. Биологические индикаторы для стерилизации оксидом этилена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11138-3-2012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11138-3:1994,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Биологические индикаторы. Часть 3. Биологические индикаторы для стерилизации влажным теплом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11140-1-2011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11140-1:2005,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Химические индикаторы. Часть 1. Общие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4.2-4.7, 5.5, 6.1,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4.2-4.7, 5.5, 6.1,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4.2-4.7, 5.5, 6.1,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4.2-4.7, 5.5, 6.1,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4.2-4.7, 5.5, 6.1,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4.2-4.7, 5.5, 6.1,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11140-3-2011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11140-3:2000,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Химические индикаторы. Часть 3. Тест-листы к индикаторам 2-го класса для испытаний на проникание пара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4.1, 6, 7, 8.1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4.1, 6, 7, 8.1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4.1, 6, 7, 8.1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4.1, 6, 7, 8.1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4.1, 6, 7, 8.1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4.1, 6, 7, 8.1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4.1, 6, 7, 8.1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4.1, 6, 7, 8.1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11737-1-2012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11737-1:1995,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медицинских изделий. Микробиологические методы. Часть 1. Оценка популяции микроорганизмов на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11737-2-2011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11737-2:1998,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медицинских изделий. Микробиологические методы. Часть 2. Испытания на стерильность, проводимые при валидации процессов стерилизации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13485-2017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13485:2016,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Системы менеджмента качества. Требования для целей регулирования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14160-2011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14160:1998,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одноразовых медицинских изделий, содержащих материалы животного происхождения. Валидация и текущий контроль стерилизации с помощью жидких стерилизующих средств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14971-2011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14971:2007,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Применение менеджмента риска к медицинским изделиям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6.4, 6.5, 7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7864-2011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7864:1993,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инъекционные однократного применения стерильные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7-9,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7, 8, 12, 13, 15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7886-1-2011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7886-1:1993,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инъекционные однократного применения стерильные. Часть 1. Шприцы для ручного использования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9-11, 14.1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10, 11.1, 11.2, 12.1, 12.3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9, 10, 14.1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12.1, 12.2, 14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15.1, 15.2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7886-3-2011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7886-3:2005,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инъекционные однократного применения стерильные. Часть 3. Шприцы для иммунизации фиксированной дозой, автоматически приходящие в негодность после применения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5, 6, 7, 8, 10, 11.1, 12.1, 12.2, 13.1, 13.2, 14.1, 14.2, 14.3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12.1, 12.2, 13.1, 13.2, 14.1, 14.2, 14.3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12.1, 12.2, 14.3, 15.1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5, 6, 7, 8, 15.1, 15.2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5, 6, 7, 8, 14.2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15.1, 15.2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9, 10, 11.1, 14.1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10, 11.1, 11.2, 12.1, 12.3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9, 10, 14.1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12.1, 12.2, 14.3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15.1, 15.2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7886-4-2011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7886-4:2006,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инъекционные однократного применения стерильные. Часть 4. Шприцы с устройством, препятствующим их повторному применению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13, 15, 16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6-9,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10-12, 15.1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11, 12, 13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8537-2011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8537:2007,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инъекционные однократного применения стерильные с иглой или без иглы для инсулина. Технические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А-I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9801-2011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9801:1997,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пробных очковых линз. Технические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10993-19-2011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(ISO/TS 10993-19:2006,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19. Исследования физико-химических, морфологических и топографических свойств материалов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10993-20-2011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(ISO/TS 10993-20:2006,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20. Принципы и методы исследования иммунотоксичности медицинских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OIML R 76-1-2011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(OIML R76-1:2006,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Весы неавтоматического действия. Часть 1. Метрологические и технические требования. Испытания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14644-1-2017 (ISO 14644-1:2015,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помещения и связанные с ними контролируемые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Классификация чистоты воздуха по концентрации частиц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14698-1-2005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14698-1:2003,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помещения и связанные с ними контролируемые среды. Контроль биозагрязнений.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принципы и методы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14698-2-2005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14698-2:2003,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помещения и связанные с ними контролируемые среды. Контроль биозагрязнений.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Анализ данных о биозагрязнениях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50267.2.54-2013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60601-2-54:2009,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2-54. Частные требования безопасности с учетом основных функциональных характеристик к рентгеновским аппаратам для рентгенографии рентгеноскопии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52459.27-2009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301 489-27:2004,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52459.31-2009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301 489-31:2005,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до 315 кГц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рекомендацией Коллегии Евразийской экономической комиссии от 08.06.2021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52770-2016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Требования безопасности. Методы санитарно-химических и токсикологических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4.1-4.5, 5, 6, Приложения А, Б, 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4.1-4.5, 5, 6, Приложения А, Б, 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53469-2009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8600-1:2005,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и оптические приборы. Эндоскопы и приборы эндотерапевтические медицинские. Часть 1. Общие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5.2-5.6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5.2-5.6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54794-2011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Анализаторы паров этанола. Общие технические условия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5.2.1-5.2.3, 5.3, 7.4, 8.1, 8.3-8.5, 8.8, 9.1, 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5.2.1-5.2.3, 5.3, 7.4, 8.1, 8.3-8.5, 8.8, 9.1, 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5.2.1-5.2.3, 5.3, 7.4, 8.1, 8.3-8.5, 8.8, 9.1, 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5.2.1-5.2.3, 5.3, 7.4, 8.1, 8.3-8.5, 8.8, 9.1, 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5.2.1-5.2.3, 5.3, 7.4, 8.1, 8.3-8.5, 8.8, 9.1, 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5.2.1-5.2.3, 5.3, 7.4, 8.1, 8.3-8.5, 8.8, 9.1, 10,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8.605-2004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(IEC/TR 61206:1993,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Приборы медицинские ультразвуковые диагностические. Общие требования к методикам измерений параметров доплеровских приборов непрерывной волны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10328-2007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10328:2006,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Протезирование. Испытания конструкции протезов нижних конечностей.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10651-4-2015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10651-4:2002,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искусственной вентиляции легких медицинские. Часть 4. Частные требования безопасности с учетом основных функциональных характеристик к аппаратам искусственной вентиляции легких для оживления с ручным приводом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5.4, 5.5, 7.1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4.1-4.3, 4.5-4.7,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5.2-5.4, 6.1-6.7,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7.1, 7.2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5.1-5.5, 7.1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10993-2-2009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10993-2:2006,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Требования к обращению с животными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4.5, 4.8 "a",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"b", "c", "d1",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"d2", "d8"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4.5, 4.8 "a",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"b", "c", "d1",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"d2", "d8"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11334-1-2010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11334-1:2007,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вспомогательные для ходьбы, управляемые одной рукой. Требования и методы испытаний. Часть 1. Костыли локтевые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12866-2011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12866:1999,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обеспечения единства измерений. Периметры офтальмологические. Технические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4.2-4.4,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13408-1-2000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13408-1:1998,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1. Общие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13408-2-2007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13408-2:2003,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2. Фильтрация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13408-3:2006,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3. Лиофилизация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13408-4:2005,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4. Очистка на месте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13408-5-2011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13408-5:2006,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5. Стерилизация на месте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13408-6-2009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13408-6:2005,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6. Изолирующие системы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14155-2022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14155:2020,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исследования медицинских изделий, проводимые с участием человека в качестве субъекта. Надлежащая клиническая практика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10, приложения А, Н, 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10, приложения А, Н, 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10, приложения А, Н, 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14630-2017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14630:2012,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хирургические неактивные. Общие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4, 5, 7, 8, 10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14937-2012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14937:2009,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Общие требования к определению характеристик стерилизующего агента и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15032-2001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15032:2000,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Протезы. Испытания конструкции тазобедренных узлов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15223-1-2023 (ISO 15223-1:2021,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Символы, применяемые для передачи информации, предоставляемой изготовителем. Часть 1. Основные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5.4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15882-2012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15882:2008,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Химические индикаторы. Руководство по выбору, использованию и интерпретации результатов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16061-2011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16061:2008,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используемые совместно с неактивными хирургическими имплантатами. Общие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4, 5, 7, 8, 10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6-8,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16201-2010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16201:2006,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реабилитации людей с ограничениями жизнедеятельности. Бытовые системы контроля окружающей среды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17664-2012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17664:2004,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медицинских изделий. Информация, предоставляемая изготовителем для проведения повторной стерилизации медицинских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17665-1-2016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17665-1:2006,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Стерилизация медицинской продукции влажное тепло.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20857-2016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20857:2010,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Горячий воздух.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21534-2013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21534:2007,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хирургические неактивные. Имплантаты для замены суставов. Частные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4, 5, 7, 8, 10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6-8,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21535-2013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21535:2007,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хирургические неактивные. Имплантаты для замены суставов. Специальные требования к имплантатам для протезирования тазобедренного сустава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4, 5, 7, 8, 10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6-8,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21536-2013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21536:2007,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хирургические неактивные. Имплантаты для замены суставов. Специальные требования к имплантатам для протезирования коленного сустава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4, 5, 7, 8, 10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6-8,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22442-1-2011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22442-1:2007,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медицинские, использующие ткани и их производные животного происхождения. Часть 1. Менеджмент риска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4.1-4.6,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4.1-4.6,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4.1-4.6,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4.1-4.6,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22442-2-2011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22442-2:2007,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медицинские, использующие ткани и их производные животного происхождения. Часть 2. Контроль отбора, сбора и обработки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22442-3-2011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22442-3:2007,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медицинские, использующие ткани и их производные животного происхождения. Часть 3. Валидация уничтожения и/или дезактивации вирусов и агентов инфекционной губчатой энцефалопатии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22523-2007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22523:2006,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 конечностей и ортезы наружные.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5.2, 13, 14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5.2.2, 5.4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5.2, 5.3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12.1, 13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7, 9, 11.1, 12.2, 12.3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5.1, 8.2, 8.4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8.1, 8.2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8.2, 11.2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13.1, 13.2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22675-2019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22675:2016,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Протезирование. Испытание голеностопных узлов и узлов стоп протезов нижних конечностей. Требования и методы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5 10, 15, 16, 17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10, 15, 16, 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10, 15, 16, 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25424-2013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25424:2009,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медицинских изделий. Стерилизация низкотемпературная пароформальдегидная. Требования к разработке, валидации и рутинному контролю процесса стерилизации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25539-1-2012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25539-1:2003,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сердечно-сосудистые. Внутрисосудистые имплантаты. Часть 1. Эндоваскулярные протезы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4, 5, 7, 8, 10.1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 10.1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10.1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5, 7, 10.2, 10.3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25539-2-2012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25539-2:2008,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сердечно-сосудистые. Внутрисосудистые имплантаты. Часть 2. Сосудистые стенты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10-12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10-12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10-12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4-8, 10-12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7396-1-2011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7396-1:2007,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трубопроводные медицинских газов. Часть 1. Системы трубопроводные для сжатых медицинских газов и вакуума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5.1-5.2.7, 6, 7, 8, 11, 12.1-12.4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5.1-5.2.7, 5.3.1-5.3.4, 5.8-5.10, 6, 7, 8, 11, 12.1-12.4, 12.6.2-12.6.9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4.4.1, 4.4.2, 5.1-5.2.7, 5.2.8, 5.3.1-5.3.4, 5.4, 5.5.1, 5.5.2.12, 5.5.2.1-5.5.2.10, 5.5.3, 5.6, 5.7.1-5.7.7, 5.8-5.10, 6, 7, 11, 12.1-12.4, 12.6.2-12.6.9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4.4.2, 5.1-5.2.7, 6, 7.3, 11, 13,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4, 4.3.3, 4.3.6, 5.3.7, 5.3.8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4.3.7, 4.3.8, 5.5.2.1-5.5.2.10, 5.5.3, 5.6, 12.6.10, 12.6.11, 12.6.12, 12.6.13, 12.6.14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4.3.7, 4.3.8, 5.1-5.2.7, 5.3.1-5.3.4, 5.5.2.11, 5.5.3, 5.6, 5.7.8-5.7.9, 12.5.2, 12.6.1, 12.6.2-12.6.9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5.7.1-5.7.7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4.3.4, 4.3.9, 5.5.2.12, 7.2.5, 7.2.6, 9.3, 12.5.1, 12.5.2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4.3.2, 4.3.4, 4.3.5, 4.3.6, 5.3.7, 5.6, 7.1, 12.5.1, 12.5.2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6, 9.3, 9.3, 11.1.3, 4.3.4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9.3, 11.1.3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4.3.4, 4.3.6, 5.3.5, 5.3.6, 7.1, 12.5.1, 12.5.2, 12.6.1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5.5.2.13, 5.7.10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12.6.15-12.6.16,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5.1-5.2.7, 5.7.1-5.7.7, 6, 12.6.15-12.6.16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5.1-5.2.7,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80601-2-12-2013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80601-2-12:2011,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2-12. Частные требования безопасности с учетом основных функциональных характеристик к аппаратам искусственной вентиляции легких для интенсивной терапии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201.101-201.108, 202, 206,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201.101-201.108, 202, 206,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201.101-201.108, 202, 206,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201.12.1, 201.12.4, 201.13, 201.15, 201.102, 201.105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201.11, 201.13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201.8, 201.9, 201.11, 201.14, 201.15, 201.16, 201.101, 201.102, 201.106, 201.108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201.8, 201.9, 201.12, 201.15, 201.101, 201.106, 201.108, 202, 206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201.8, 201.11, 201.12, 201.15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201.10, 201.12, 201.17, 202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201.12.4, 201.12, 208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201.9, 201.15, 201.16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201.7, 201.8, 201.15, 201.16, 201.101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201.11, 201.15, 201.16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80601-2-13-2013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80601-2-13:2011,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2-13. Частные требования безопасности с учетом основных функциональных характеристик к анестезиологическим комплексам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201.101-201.107, 202, 203, 206, 208-211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201.101-201.107, 202, 203, 206, 208-211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201.101-201.107, 202, 203, 206, 208-211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201.101-201.107, 202, 203, 206, 208-211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201.101-201.107, 202, 203, 206, 208-211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201.101-201.107, 202, 203, 206, 208-211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80601-2-55-2015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80601-2-55:2011,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2-55. Частные требования безопасности с учетом основных функциональных характеристик к мониторам дыхательных смесей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201.11.6.4-201.11.6.6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201.11.6.4, 201.11.6.8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201.11.6.4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201.11.6.6, 201.11.6.7, 201.105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201.11.6.7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201.7.2.101, 201.7.2.4.101, 201.7.2.13.101, 201.7.2.17.101, 201.12.1.102, 201.102, 201.103, 208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201.9, 201.101, 202, 206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201.12.1, 201.101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201.7, 201.12.1.103, 201.12.1.104, 206, 208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201.7.4.3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201.8, 201.15, 201.103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201.7.9.1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201.7.2.17.101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60601-1:2005,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1. Общие требования безопасности с учетом основных функциональных характеристик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11-13, 15, 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7, 12, 16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7, 12, 16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7, 12, 16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60601-1-2-2014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60601-1-2:2007,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(не применимы без изменений к имплантируемым изделиям)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(не применимы без изменений к имплантируемым изделиям)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(не применимы без изменений к имплантируемым изделиям)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60601-1-3-2013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60601-1-3:2008,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1-3. Общие требования безопасности с учетом основных функциональных характеристик. Дополнительный стандарт. Защита от излучения в диагностических рентгеновских аппаратах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60601-1-6-2014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60601-1-6:2010,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1-6. Общие требования безопасности с учетом основных функциональных характеристик. Дополнительный стандарт. Эксплуатационная пригодность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60601-2-1-2013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60601-2-1:2009,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 электрические. Часть 2-1. Частные требования безопасности с учетом основных функциональных характеристик к электронным ускорителям, работающим в диапазоне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50 МэВ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60601-2-16-2016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60601-2-16:2012,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2-16. Частные требования безопасности с учетом основных функциональных характеристик к аппаратам для гемодиализа, гемодиафильтрации и гемофильтрации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208, 210, 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208, 210, 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208, 210, 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208, 210, 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208, 210, 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208, 210, 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60601-2-18-2014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60601-2-18:2009,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2-18. Частные требования безопасности с учетом основных функциональных характеристик к эндоскопической аппаратуре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60601-2-19-2011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60601-2-19:2009,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2-19. Частные требования безопасности с учетом основных функциональных характеристик к инкубаторам для новорожденных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1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60601-2-20-2011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60601-2-20:2009,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2-20. Частные требования безопасности с учетом основных функциональных характеристик к транспортным инкубаторам для новорожденных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60601-2-21-2013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60601-2-21:2009,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2-21. Частные требования безопасности с учетом основных функциональных характеристик к излучающим обогревателям для новорожденных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60601-2-2-2013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60601-2-2:2009,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2-2. Частные требования безопасности с учетом основных функциональных характеристик к высокочастотным электрохирургическим аппаратам и высокочастотным электрохирургическим принадлежностям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60601-2-25-2016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60601-2-25:2011,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2-25. Частные требования безопасности с учетом основных функциональных характеристик к электрокардиографам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60601-2-27-2013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60601-2-27:2011,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2-27. Частные требования безопасности с учетом основных функциональных характеристик к электрокардиографическим мониторам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60601-2-28-2013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60601-2-28:2010,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2-28. Частные требования безопасности с учетом основных функциональных характеристик медицинских диагностических рентгеновских излучателей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60601-2-29-2013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60601-2-29:2008,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2-29. Частные требования безопасности с учетом функциональных характеристик к симуляторам для лучевой терапии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60601-2-33-2013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60601-2-33:2010,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2-33. Частные требования безопасности с учетом основных функциональных характеристик к медицинскому диагностическому оборудованию, работающему на основе магнитного резонанса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60601-2-36-2016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60601-2-36:2014,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2-36. Частные требования безопасности с учетом основных функциональных характеристик к аппаратам для экстракорпоральной литотрипсии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60601-2-37-2009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60601-2-37:2007,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2-37. Частные требования к безопасности и основным характеристикам ультразвуковой медицинской диагностической и контрольной аппаратуры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60601-2-41-2014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60601-2-41:2009,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2-41. Частные требования безопасности с учетом основных функциональных характеристик к хирургическим и смотровым (диагностическим) светильникам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60601-2-4:2010,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2-4. Частные требования безопасности с учетом основных функциональных характеристик к кардиодефибрилляторам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201.101-201.109,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201.101-201.109,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201.101-201.109,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201.101-201.109,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201.101-201.109,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201.101-201.109,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60601-2-43-2013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60601-2-43:2010,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2-43. Частные требования безопасности с учетом основных функциональных характеристик к рентгеновским аппаратам для интервенционных процедур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60601-2-44-2013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60601-2-44:2009,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2-44. Частные требования безопасности с учетом основных функциональных характеристик к рентгеновским компьютерным томографам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60601-2-45-2014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60601-2-45:2011,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2-45. Частные требования безопасности с учетом основных функциональных характеристик к маммографическим рентгеновским аппаратам и маммографическим устройствам для стереотаксиса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60601-2-46-2014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60601-2-46:2010,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2-46. Частные требования безопасности с учетом основных функциональных характеристик к операционным столам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60601-2-47-2017 (IEC 60601-2-47:2012,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2-47. Частные требования безопасности с учетом основных функциональных характеристик к амбулаторным электрокардиографическим системам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60601-2-49-2018 (IEC 60601-2-49:2011,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2-49. Частные требования безопасности с учетом основных функциональных характеристик к многофункциональным мониторам пациента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60601-2-50-2012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60601-2-50:2009,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2-50. Частные требования безопасности с учетом основных функциональных характеристик к аппаратам для фототерапии новорожденных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60601-2-63-2015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60601-2-63:2012,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2-63. Частные требования безопасности с учетом основных функциональных характеристик для рентгеновских дентальных экстраоральных аппаратов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3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60601-2-65-2015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60601-2-65:2012,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2-65. Частные требования безопасности с учетом основных функциональных характеристик для рентгеновских дентальных интраоральных аппаратов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202.101,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202.101,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202.101,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202.101,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202.101,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202.101,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60627-2005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60627:2001,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получения рентгеновских диагностических изображений. Характеристики отсеивающих растров общего назначения и маммографических отсеивающих растров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62083-2013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62083:2009,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Требования безопасности к системам планирования лучевой терапии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62220-1-2-2010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62220-1-2:2007,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Характеристики устройств для получения цифровых рентгеновских изображений. Часть 1-2. Определение квантовой эффективности регистрации. Детекторы, используемые при маммографии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62220-1-3-2013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62220-1-3:2008,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Характеристики цифровых приемников рентгеновского изображения. Часть 1-3. Определение квантовой эффективности регистрации. Приемники, работающие в динамическом режиме получения изображений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62304-2013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62304:2006,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Программное обеспечение. Процессы жизненного цикла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62366-1-2023 (IEC 62366-1:2020,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Часть 1. Проектирование медицинских изделий с учетом эксплуатационной пригодности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2.189-2010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(IEC/TR 61206:1993,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медицинские ультразвуковые диагностические. Общие требования к методикам измерений параметров доплеровских приборов непрерывной волны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ИСО 10328-2010 (ISO 10328:2006,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Протезирование. Испытание конструкции протезов нижних конечностей.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ГОСТ Р ИСО 15032-2008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15032:2000,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Протезы. Испытания конструкции тазобедренных узлов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4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3826-2-2011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3826-2:2008,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складные пластмассовые для человеческой крови и ее компонентов. Часть 2. Графические символы, используемые на этикетках и инструкциях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3826-3-2011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3826-3:2006,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складные пластмассовые для человеческой крови и ее компонентов. Часть 3. Системы упаковки крови со встроенными элементами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12470-1-2014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12470-1:2000,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Термометры медицинские.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Термометры жидкометаллические стеклянные максимальные.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8.1, 8.2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6.2, 7.2-7.4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6.1.2.7, 6.3.3, 7.8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6.4-6.6, 7.9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8.2, 8.3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8.2, 8.3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12470-2-2014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12470-2:2000,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Термометры медицинские.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Термометры с фазовым изменением (точечная матрица).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6.2-6.6, 6.9, 6.10,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7.2-7.7, 8.3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4, 8.2.1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556-2-2008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556-2:2003,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Стерилизация медицинских изделий. Требования к медицинским изделиям, маркируемым "стерильно".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Требования к асептически обработанным медицинским изделиям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"a", 4.1 "e",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"h"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"a", 4.1 "e",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"h"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60601-1-2012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60601-1:2005,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1. Общие требования безопасности и требования к основным характеристикам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11-13, 15, 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7, 12, 16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7, 12, 16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7, 12, 16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60601-2-43-2012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60601-2-43:2010,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2-43. Дополнительные требования безопасности и требования к основным характеристикам рентгеновской аппаратуры для интервенционных процедур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201.4-201.17, 202,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201.11-201.13,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201.10, 203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60645-1-2014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60645-1:2012,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Электроакустика. Аудиометрическое оборудование. Часть 1. Аудиометры тональные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60645-2-2010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60645-2:1993,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Аудиометры. Часть 2. Оборудование для речевой аудиометрии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3826-3-2014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3826-3:2006,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гибкие полимерные для человеческой крови и ее компонентов. Часть 3. Системы хранения крови со встроенными элементами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5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ISO 80601-2-56-2016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80601-2-56:2009,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2-56. Дополнительные требования безопасности и требования к основным характеристикам медицинских термометров для измерения температуры тела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201.7, 201.7.2.1, 201.7.2.1.101, 201.7.2.2,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201.7.9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201.7, 201.7.2.1, 201.8, 201.9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201.4.2.101, 201.7, 201.7.9.2.101 "e", 201.16, 201.101.1, 201.102.1, 201.103, 201.103.2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201.9, 201.12.1.101, 201.12.2, 201.15, 202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201.11, 201.13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201.7.9.2.101 "d", 201.12, 201.101, 201.102, 201.103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201.8, 201.11, 201.15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201.7, 201.12.2, 201.15, 206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201.7.2.1.101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ГОСТ Р 8.605-2012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(IEC/TR 61206:1993, MOD)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единства измерений Республики Беларусь. Приборы медицинские ультразвуковые диагностические. Общие требования к методикам измерений параметров доплеровских приборов непрерывной волны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1041-2006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1041:1998,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Информация, предоставляемая изготовителем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4.1.1-4.1.9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4.1.1-4.1.9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4.1.1-4.1.9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4.1.1-4.1.9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4.1.1-4.1.9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4.1.1-4.1.9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4.1.1-4.1.9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4.1.1-4.1.9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для хирургии. Замещение сустава тотальным эндопротезом. Определение долговечности работы узла трения эндопротеза тазобедренного сустава методом оценки крутящего момента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– 5.9,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6, 7,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60601-2-8-2017 (IEC 60601-2-8:2010,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2-8. Частные требования безопасности с учетом основных функциональных характеристик к аппаратам рентгеновским терапевтическим, работающим в диапазоне анодного напряжения от 10 кВ до 1МВ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60601-2-10-2019 (IEC 60601-2-10:2016,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2-10. Частные требования безопасности с учетом основных функциональных характеристик к стимуляторам нервов и мышц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60601-2-24-2017 (IEC 60601-2-24:2012,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2-24. Частные требования безопасности с учетом основных функциональных характеристик к насосам и контроллерам инфузионным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202,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10993-10:2002,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10. Исследования раздражающего и сенсибилизирующего действия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14708-1-2012 (ISO 14708-1:2000,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хирургические. Активные имплантируемые медицинские изделия. Часть 1. Общие требования к безопасности, маркировке и информации, предоставляемой изготовителем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 – 12, 14 – 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10 – 12,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10 – 12,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10 – 12,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8, 9, 11, 13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8, 9, 11, 13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5832-5-2010 (ISO 5832-5:2005,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для хирургии. Металлические материалы. Часть 5. Сплав кобальт-хром-вольфрам-никелевый деформируемый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6232-2020 (свидетельство № 1208/2020 об аттестации МВИ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29.01.2020)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ацетальдегида и окиси этилена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водных вытяжках из изделий медицинского назначения, стерилизованных окисью этилена. Методика выполнения измерений методом газовой хроматографии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Стандарты, применимые для медицинских изделий для диагностики in vitro</w:t>
            </w:r>
          </w:p>
          <w:bookmarkEnd w:id="163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556-1-2011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556-1:2001, IDT)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медицинских изделий. Требования к медицинским изделиям категории "стерильные". Часть 1. Требования к медицинским изделиям, подлежащим финишной стерилизации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60825-1-2013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60825-1:2007,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лазерной аппаратуры. Часть 1. Классификация оборудования, требования и руководство для пользователей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4-6, 7.2, 8,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4-6, 7.2, 8,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61010-1-2014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61010-1:2010,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электрических контрольно-измерительных приборов и лабораторного оборудования. Часть 1. Общие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61010-2-101-2013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61010-2-101:2002, IDT)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электрических контрольно-измерительных приборов и лабораторного оборудования. Часть 2-101. Частные требования к медицинскому оборудованию для лабораторной диагностики (IVD)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11135-2017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11135:2014,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Этиленоксид. Требования к разработке, валидации и текущему управлению процессом стерилизации медицинских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11137-1-2011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11137-1:2006,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Радиационная стерилизация. Часть 1.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11137-2-2011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11137-2:2006,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Радиационная стерилизация. Часть 2. Установление стерилизующей дозы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11737-2-2011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11737-2:1998,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медицинских изделий. Микробиологические методы. Часть 2. Испытания на стерильность, проводимые при валидации процессов стерилизации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13485-2017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13485:2016,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Системы менеджмента качества. Требования для целей регулирования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14971-2011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14971:2007, IDT)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Применение менеджмента риска к медицинским изделиям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17511-2011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17511:2003,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для диагностики in vitro. Измерение величин в биологических пробах. Метрологическая прослеживаемость значений, приписанных калибратором и контрольным материалам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18153-2011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18153:2003,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для диагностики in vitro. Измерение величин в биологических пробах. Метрологическая прослеживаемость значений каталитической концентрации ферментов, приписанных калибраторам и контрольным материалам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6710-2011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6710:1995,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образцов венозной крови одноразовые. Технические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4.2, 5.1, 5.2, 6.2, 7.1, 7.2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4.2, 5.1, 6.2, 6.3, 7.1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4.4, 6.2, 6.3, 7.1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8.1, 8.2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8.1, 8.2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5.1, 7.1, 7.2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14644-1-2017 (ISO 14644-1:2015,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помещения и связанные с ними контролируемые среды. Часть 1. Классификация чистоты воздуха по концентрации частиц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14698-1-2005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14698-1:2003,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помещения и связанные с ними контролируемые среды. Контроль биозагрязнений.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принципы и методы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ИСО 14698-2-2005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14698-2:2003,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помещения и связанные с ними контролируемые среды. Контроль биозагрязнений.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Анализ данных о биозагрязнениях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12322-2010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12322:1999,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для диагностики in vitro. Питательные среды для микробиологии. Критерии функциональных характеристик питательных сред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4.1-4.4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13532-2010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13532:2002,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медицинским изделиям для диагностики in vitro для самотестирования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4.1-4.4, 4.6, 4.7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13612-2010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13612:2002,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функциональных характеристик медицинских изделий для диагностики in vitro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4.2, 4.3, 4.4, 4.5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4.2, 4.3, 4.4, 4.5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13641-2010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13641:2002,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Устранение или снижение риска инфицирования, связанного с реагентами для диагностики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vitro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4.1, 4.2, 4.3.2, 4.4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8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14254-2010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14254:2004,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для диагностики in vitro. Одноразовые емкости для сбора образцов у человека (кроме крови)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11.1, 11,2, 11.4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4.1, 5.3, 7.1, 7.2, 8.1, 8.2, 8.3, 10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4.1, 5.1, 5.2, 7.1, 7.2, 8.1, 8.2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4.2, 4.3, 7.1, 7.2, 8.1, 8.2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4.1, 5.1, 5.2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8.1, 8.2, 8.3, 5.1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13408-1-2000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13408-1:1998,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1. Общие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13408-2-2007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13408-2:2003,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2. Фильтрация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13408-3-2011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13408-3:2006,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3. Лиофилизация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13408-4-2011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13408-4:2005,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4. Очистка на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13408-5-2011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13408-5:2006,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5. Стерилизация на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13408-6-2009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13408-6:2005,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Асептическое производство медицинской продукции. Часть 6. Изолирующие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14937-2012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14937:2009,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Общие требования к определению характеристик стерилизующего агента и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15193-2015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15193:2009,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для диагностики in vitro. Измерение величин в пробах биологического происхождения. Требования к описанию референтных методик выполнения измерений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9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15194-2013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15194:2009,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для диагностики in vitro. Измерение величин в пробах биологического происхождения. Требования к аттестованным стандартным образцам и содержанию сопроводительной документации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9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15197-2015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15197:2013,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диагностические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vitro. Требования к системам мониторного наблюдения за концентрацией глюкозы в крови для самоконтроля при лечении сахарного диабета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4.3, 4.4, 6.5, 7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4.3, 4.4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4.3, 5.2 – 5.6, 5.8,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– 5.12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5.3, 5.6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концентрацией глюкозы в крови для самоконтроля при лечении сахарного диабета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4.3, 5.2-5.6, 5.8,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5.10-5.12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5.3, 5.6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15223-1-2023 (ISO 15223-1:2021,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Символы, применяемые для передачи информации, предоставляемой изготовителем. Часть 1. Основные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5.5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15882-2012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15882:2008,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Химические индикаторы. Руководство по выбору, использованию и интерпретации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17665-1-2016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17665-1:2006,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Стерилизация медицинской продукции влажное тепло.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0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20776-1-2010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20776-1:2006,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Клинические лабораторные исследования и диагностические тест-системы in vitro. Исследование чувствительности инфекционных агентов и оценка функциональных характеристик изделий для исследования чувствительности к антимикробным средствам.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Референтный метод лабораторного исследования активности антимикробных агентов против быстрорастущих аэробных бактерий, вызывающих инфекционные болезни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20857-2016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20857:2010,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Горячий воздух. Требования к разработке, валидации и текущему контролю процесса стерилизации медицинских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23640-2015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23640:2011,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для диагностики in vitro. Оценка стабильности реагентов для диагностики in vitro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4.1-4.3, 5.1-5.3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25424-2013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25424:2009, IDT)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медицинских изделий. Стерилизация низкотемпературная пароформальдегидная. Требования к разработке, валидации и рутинному контролю процесса стерилизации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0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61326-1-2014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61326-1:2012,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измерения, управления и лабораторного применения. Требования электромагнитной совместимости. Часть 1. Общие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61326-2-6-2014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61326-2-6:2012,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для измерения, управления и лабораторного применения. Требования электромагнитной совместимости. Часть 2-6. Частные требования. Медицинское оборудование для диагностики в лабораторных условиях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0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62304-2013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62304:2006,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Программное обеспечение. Процессы жизненного цикла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0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62366-1-2023 (IEC 62366-1:2020,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Проектирование медицинских изделий с учетом эксплуатационной пригодности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556-2-2008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556-2:2003,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Стерилизация медицинских изделий. Требования к медицинским изделиям, маркируемым "стерильно".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Требования к асептически обработанным медицинским изделиям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"a", 4.1 "e",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"h"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"a", 4.1 "e",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"h"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