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55a4" w14:textId="3685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оплаты услуг экспертов специализированных групп, создаваемых Судом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мая 2018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 о Евразийском экономическом союзе от 29 мая 2014 года)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оплаты услуг экспертов специализированных групп, создаваемых Судом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эксперту специализированной группы, создаваемой Судом Евразийского экономического союза (далее соответственно – Суд, Союз) в рамках рассмотрения споров, предметом которых являются вопросы применения специальных защитных, антидемпинговых и компенсационных мер, предоставления промышленных субсидий, мер государственной поддержки сельского хозяйства, за подготовку заключения по конкретному спору выплачивается вознаграждение в размере 250 тыс. российских рублей (далее соответственно – эксперт, вознаграждение);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вознаграждение не выплачивается эксперту, являющемуся лицом, которому такое вознаграждение не может быть выплачено в связи с его основной работой (службой) в соответствии с ограничениями, установленными законодательством государства –члена Союза (далее – государство-член), гражданином которого является эксперт;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оплата услуг экспертов специализированных групп, создаваемых Судом в рамках рассмотрения споров, предметом которых являются вопросы применения специальных защитных, антидемпинговых и компенсационных мер, осуществляется за счет средств заявителя;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оплата услуг экспертов специализированных групп, создаваемых Судом в рамках рассмотрения споров, предметом которых являются вопросы предоставления промышленных субсидий, мер государственной поддержки сельского хозяйства, осуществляется за счет средств бюджета Союза;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расходы, указанные в подпункте "г" настоящего пункта, возмещаются: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государством-членом, являющимся ответчиком, – при установлении Судом факта несоблюдения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Договор), международных договоров в рамках Союза и (или) решений органов Союза, а также отдельных положений указанных международных договоров и (или) решений;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государством-членом, являющимся истцом, – при установлении Судом факта соблюдения Договора, международных договоров в рамках Союза и (или) решений органов Союза, а также отдельных положений указанных международных договоров и (или) решений;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государством-членом, являющимся истцом, – при прекращении производства по делу, если иное не будет определено в мировом соглашении сторон спора.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Государствам-членам: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определить при необходимости национальные механизмы возмещения средств на оплату услуг экспертов специализированных групп, создаваемых Судом в рамках рассмотрения споров, предметом которых являются вопросы предоставления промышленных субсидий, мер государственной поддержки сельского хозяйства;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ежегодно при направлении списков экспертов специализированных групп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86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 2 к Договору) предоставлять Суду информацию об экспертах, которым вознаграждение не может быть выплачено в связи с их основной работой (службой) в соответствии с ограничениями, установленными законодательством государства-члена, гражданином которого является эксперт.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102 "О порядке оплаты услуг экспертов специализированных групп, создаваемых Судом Евразийского экономического союза в рамках рассмотрения споров, предметом которых являются вопросы применения специальных защитных, антидемпинговых и компенсационных мер";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26 декабря 2016 г. № 29 "Об оплате услуг экспертов специализированных групп, создаваемых Судом Евразийского экономического союза в рамках рассмотрения споров, предметом которых являются вопросы предоставления промышленных субсидий, мер государственной поддержки сельского хозяйства". 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с даты его официального опубликования.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