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1f39" w14:textId="f341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 ноября 2016 г.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сентября 2018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281,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2016 г. № 131 "Об определении количественных норм бункерного топлива, перемещаемого в качестве припасов водными судами через таможенную границу Евразийского экономического союза"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281,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"главы 50 Таможенного кодекса Таможенного союза" заменить словами "главы 39 Таможенного кодекса Евразийского экономического союза";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словом ", Курык".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